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12C2C051" w:rsidR="00502664" w:rsidRPr="0000209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 </w:t>
      </w:r>
      <w:r w:rsidR="003562EE">
        <w:rPr>
          <w:b w:val="0"/>
          <w:sz w:val="24"/>
          <w:szCs w:val="24"/>
        </w:rPr>
        <w:t>26</w:t>
      </w:r>
      <w:r w:rsidR="00850F61">
        <w:rPr>
          <w:b w:val="0"/>
          <w:sz w:val="24"/>
          <w:szCs w:val="24"/>
        </w:rPr>
        <w:t>-</w:t>
      </w:r>
      <w:r w:rsidR="007B4FC0">
        <w:rPr>
          <w:b w:val="0"/>
          <w:sz w:val="24"/>
          <w:szCs w:val="24"/>
        </w:rPr>
        <w:t>0</w:t>
      </w:r>
      <w:r w:rsidR="005E0DE8">
        <w:rPr>
          <w:b w:val="0"/>
          <w:sz w:val="24"/>
          <w:szCs w:val="24"/>
        </w:rPr>
        <w:t>2</w:t>
      </w:r>
      <w:r w:rsidR="006717B1" w:rsidRPr="00EA0448">
        <w:rPr>
          <w:b w:val="0"/>
          <w:sz w:val="24"/>
          <w:szCs w:val="24"/>
        </w:rPr>
        <w:t>/</w:t>
      </w:r>
      <w:r w:rsidR="00EA0448">
        <w:rPr>
          <w:b w:val="0"/>
          <w:sz w:val="24"/>
          <w:szCs w:val="24"/>
        </w:rPr>
        <w:t>2</w:t>
      </w:r>
      <w:r w:rsidR="007B4FC0">
        <w:rPr>
          <w:b w:val="0"/>
          <w:sz w:val="24"/>
          <w:szCs w:val="24"/>
        </w:rPr>
        <w:t>3</w:t>
      </w:r>
    </w:p>
    <w:p w14:paraId="522A9F52" w14:textId="77777777" w:rsidR="00502664" w:rsidRPr="0000209B" w:rsidRDefault="00502664" w:rsidP="00502664">
      <w:pPr>
        <w:pStyle w:val="a3"/>
        <w:tabs>
          <w:tab w:val="left" w:pos="3828"/>
        </w:tabs>
        <w:rPr>
          <w:b w:val="0"/>
          <w:sz w:val="24"/>
          <w:szCs w:val="24"/>
        </w:rPr>
      </w:pPr>
      <w:r w:rsidRPr="0000209B">
        <w:rPr>
          <w:b w:val="0"/>
          <w:sz w:val="24"/>
          <w:szCs w:val="24"/>
        </w:rPr>
        <w:t>в отношении адвоката</w:t>
      </w:r>
    </w:p>
    <w:p w14:paraId="482EF623" w14:textId="51AEAEA9" w:rsidR="00502664" w:rsidRPr="0000209B" w:rsidRDefault="003562EE" w:rsidP="00502664">
      <w:pPr>
        <w:pStyle w:val="a3"/>
        <w:tabs>
          <w:tab w:val="left" w:pos="3828"/>
        </w:tabs>
        <w:rPr>
          <w:b w:val="0"/>
          <w:sz w:val="24"/>
          <w:szCs w:val="24"/>
        </w:rPr>
      </w:pPr>
      <w:r>
        <w:rPr>
          <w:b w:val="0"/>
          <w:sz w:val="24"/>
          <w:szCs w:val="24"/>
        </w:rPr>
        <w:t>С</w:t>
      </w:r>
      <w:r w:rsidR="00CB339D">
        <w:rPr>
          <w:b w:val="0"/>
          <w:sz w:val="24"/>
          <w:szCs w:val="24"/>
        </w:rPr>
        <w:t>.</w:t>
      </w:r>
      <w:r>
        <w:rPr>
          <w:b w:val="0"/>
          <w:sz w:val="24"/>
          <w:szCs w:val="24"/>
        </w:rPr>
        <w:t>А</w:t>
      </w:r>
      <w:r w:rsidR="00CB339D">
        <w:rPr>
          <w:b w:val="0"/>
          <w:sz w:val="24"/>
          <w:szCs w:val="24"/>
        </w:rPr>
        <w:t>.</w:t>
      </w:r>
      <w:r>
        <w:rPr>
          <w:b w:val="0"/>
          <w:sz w:val="24"/>
          <w:szCs w:val="24"/>
        </w:rPr>
        <w:t>С</w:t>
      </w:r>
      <w:r w:rsidR="00CB339D">
        <w:rPr>
          <w:b w:val="0"/>
          <w:sz w:val="24"/>
          <w:szCs w:val="24"/>
        </w:rPr>
        <w:t>.</w:t>
      </w:r>
    </w:p>
    <w:p w14:paraId="4CA58564" w14:textId="77777777" w:rsidR="00502664" w:rsidRPr="0000209B" w:rsidRDefault="00502664" w:rsidP="00502664">
      <w:pPr>
        <w:tabs>
          <w:tab w:val="left" w:pos="3828"/>
        </w:tabs>
        <w:jc w:val="both"/>
        <w:rPr>
          <w:szCs w:val="24"/>
        </w:rPr>
      </w:pPr>
    </w:p>
    <w:p w14:paraId="04FB1DA8" w14:textId="7F39E944" w:rsidR="00502664" w:rsidRPr="0000209B" w:rsidRDefault="00502664" w:rsidP="00502664">
      <w:pPr>
        <w:tabs>
          <w:tab w:val="left" w:pos="3828"/>
        </w:tabs>
        <w:jc w:val="both"/>
      </w:pPr>
      <w:r w:rsidRPr="0000209B">
        <w:t>г. Москва</w:t>
      </w:r>
      <w:r w:rsidRPr="0000209B">
        <w:tab/>
      </w:r>
      <w:r w:rsidRPr="0000209B">
        <w:tab/>
      </w:r>
      <w:r w:rsidRPr="0000209B">
        <w:tab/>
      </w:r>
      <w:r w:rsidRPr="0000209B">
        <w:tab/>
      </w:r>
      <w:r w:rsidRPr="0000209B">
        <w:tab/>
      </w:r>
      <w:r w:rsidR="00AF663A">
        <w:tab/>
      </w:r>
      <w:r w:rsidR="005E0DE8">
        <w:t>28 февраля</w:t>
      </w:r>
      <w:r w:rsidR="006717B1" w:rsidRPr="00EA0448">
        <w:t xml:space="preserve"> 202</w:t>
      </w:r>
      <w:r w:rsidR="007B4FC0">
        <w:t>3</w:t>
      </w:r>
      <w:r w:rsidRPr="00EA0448">
        <w:t xml:space="preserve"> года</w:t>
      </w:r>
    </w:p>
    <w:p w14:paraId="30AD5EB8" w14:textId="77777777" w:rsidR="00502664" w:rsidRPr="0000209B" w:rsidRDefault="00502664" w:rsidP="00502664">
      <w:pPr>
        <w:tabs>
          <w:tab w:val="left" w:pos="3828"/>
        </w:tabs>
        <w:jc w:val="both"/>
      </w:pPr>
    </w:p>
    <w:p w14:paraId="06178486" w14:textId="432D497D" w:rsidR="00502664" w:rsidRDefault="00E82F3A" w:rsidP="00502664">
      <w:pPr>
        <w:tabs>
          <w:tab w:val="left" w:pos="3828"/>
        </w:tabs>
        <w:jc w:val="both"/>
      </w:pPr>
      <w:r>
        <w:t xml:space="preserve">      </w:t>
      </w:r>
      <w:r w:rsidR="00502664" w:rsidRPr="0000209B">
        <w:t>Квалификационная комиссия Адвокатской палаты Московской области (далее – Комиссия) в составе:</w:t>
      </w:r>
    </w:p>
    <w:p w14:paraId="4812D297" w14:textId="77777777" w:rsidR="004063F5" w:rsidRPr="007B247E" w:rsidRDefault="004063F5" w:rsidP="004063F5">
      <w:pPr>
        <w:numPr>
          <w:ilvl w:val="0"/>
          <w:numId w:val="9"/>
        </w:numPr>
        <w:tabs>
          <w:tab w:val="left" w:pos="3828"/>
        </w:tabs>
        <w:jc w:val="both"/>
        <w:rPr>
          <w:color w:val="auto"/>
        </w:rPr>
      </w:pPr>
      <w:r w:rsidRPr="007B247E">
        <w:rPr>
          <w:color w:val="auto"/>
        </w:rPr>
        <w:t>Председателя Комиссии Абрамовича М.А.</w:t>
      </w:r>
    </w:p>
    <w:p w14:paraId="1525B723" w14:textId="77777777" w:rsidR="004063F5" w:rsidRPr="007B247E" w:rsidRDefault="004063F5" w:rsidP="004063F5">
      <w:pPr>
        <w:numPr>
          <w:ilvl w:val="0"/>
          <w:numId w:val="9"/>
        </w:numPr>
        <w:tabs>
          <w:tab w:val="left" w:pos="3828"/>
        </w:tabs>
        <w:jc w:val="both"/>
        <w:rPr>
          <w:color w:val="auto"/>
        </w:rPr>
      </w:pPr>
      <w:r w:rsidRPr="007B247E">
        <w:rPr>
          <w:color w:val="auto"/>
        </w:rPr>
        <w:t xml:space="preserve">членов Комиссии: Поспелова О.В., Мещерякова М.Н., Ковалёвой Л.Н., </w:t>
      </w:r>
      <w:proofErr w:type="spellStart"/>
      <w:r w:rsidRPr="007B247E">
        <w:rPr>
          <w:color w:val="auto"/>
        </w:rPr>
        <w:t>Бабаянц</w:t>
      </w:r>
      <w:proofErr w:type="spellEnd"/>
      <w:r w:rsidRPr="007B247E">
        <w:rPr>
          <w:color w:val="auto"/>
        </w:rPr>
        <w:t xml:space="preserve"> Е.Е., Ильичёва П.А., </w:t>
      </w:r>
      <w:proofErr w:type="spellStart"/>
      <w:r>
        <w:rPr>
          <w:color w:val="auto"/>
        </w:rPr>
        <w:t>Тюмина</w:t>
      </w:r>
      <w:proofErr w:type="spellEnd"/>
      <w:r>
        <w:rPr>
          <w:color w:val="auto"/>
        </w:rPr>
        <w:t xml:space="preserve"> А.С.,</w:t>
      </w:r>
      <w:r w:rsidRPr="007B247E">
        <w:rPr>
          <w:color w:val="auto"/>
        </w:rPr>
        <w:t xml:space="preserve"> Рубина Ю.Д., </w:t>
      </w:r>
      <w:r>
        <w:rPr>
          <w:color w:val="auto"/>
        </w:rPr>
        <w:t>Рыбакова С.А.,</w:t>
      </w:r>
    </w:p>
    <w:p w14:paraId="62EF69BE" w14:textId="73F8924B" w:rsidR="004063F5" w:rsidRPr="00E01692" w:rsidRDefault="004063F5" w:rsidP="004063F5">
      <w:pPr>
        <w:numPr>
          <w:ilvl w:val="0"/>
          <w:numId w:val="9"/>
        </w:numPr>
        <w:tabs>
          <w:tab w:val="left" w:pos="3828"/>
        </w:tabs>
        <w:jc w:val="both"/>
        <w:rPr>
          <w:color w:val="auto"/>
        </w:rPr>
      </w:pPr>
      <w:r w:rsidRPr="007B247E">
        <w:rPr>
          <w:color w:val="auto"/>
        </w:rPr>
        <w:t>с участием представителя Совета АПМО</w:t>
      </w:r>
      <w:r>
        <w:rPr>
          <w:color w:val="auto"/>
        </w:rPr>
        <w:t xml:space="preserve"> Архангельского М.В., адвоката С</w:t>
      </w:r>
      <w:r w:rsidR="00CB339D">
        <w:rPr>
          <w:color w:val="auto"/>
        </w:rPr>
        <w:t>.</w:t>
      </w:r>
      <w:r>
        <w:rPr>
          <w:color w:val="auto"/>
        </w:rPr>
        <w:t>А.С., заявителя В</w:t>
      </w:r>
      <w:r w:rsidR="00CB339D">
        <w:rPr>
          <w:color w:val="auto"/>
        </w:rPr>
        <w:t>.</w:t>
      </w:r>
      <w:r>
        <w:rPr>
          <w:color w:val="auto"/>
        </w:rPr>
        <w:t>Ю.С.,</w:t>
      </w:r>
    </w:p>
    <w:p w14:paraId="15B8886D" w14:textId="77777777" w:rsidR="004063F5" w:rsidRPr="008B3878" w:rsidRDefault="004063F5" w:rsidP="004063F5">
      <w:pPr>
        <w:numPr>
          <w:ilvl w:val="0"/>
          <w:numId w:val="9"/>
        </w:numPr>
        <w:tabs>
          <w:tab w:val="left" w:pos="3828"/>
        </w:tabs>
        <w:jc w:val="both"/>
        <w:rPr>
          <w:color w:val="auto"/>
        </w:rPr>
      </w:pPr>
      <w:r w:rsidRPr="008B3878">
        <w:rPr>
          <w:color w:val="auto"/>
        </w:rPr>
        <w:t>при секретаре, члене Комиссии, Никифорове А.В.,</w:t>
      </w:r>
    </w:p>
    <w:p w14:paraId="242E1809" w14:textId="4A909F00" w:rsidR="00502664" w:rsidRPr="0000209B" w:rsidRDefault="008B3878" w:rsidP="00502664">
      <w:pPr>
        <w:pStyle w:val="a7"/>
        <w:tabs>
          <w:tab w:val="left" w:pos="3828"/>
          <w:tab w:val="left" w:pos="4395"/>
        </w:tabs>
        <w:ind w:firstLine="0"/>
        <w:rPr>
          <w:sz w:val="24"/>
          <w:szCs w:val="24"/>
        </w:rPr>
      </w:pPr>
      <w:r>
        <w:rPr>
          <w:sz w:val="24"/>
        </w:rPr>
        <w:t>рассмо</w:t>
      </w:r>
      <w:r w:rsidR="00502664" w:rsidRPr="0000209B">
        <w:rPr>
          <w:sz w:val="24"/>
        </w:rPr>
        <w:t xml:space="preserve">трев в закрытом заседании с использованием видео-конференц-связи дисциплинарное производство, возбужденное распоряжением президента АПМО от </w:t>
      </w:r>
      <w:r w:rsidR="00DD0A06">
        <w:rPr>
          <w:sz w:val="24"/>
        </w:rPr>
        <w:t>01</w:t>
      </w:r>
      <w:r w:rsidR="004165D5">
        <w:rPr>
          <w:sz w:val="24"/>
        </w:rPr>
        <w:t>.</w:t>
      </w:r>
      <w:r w:rsidR="00DD0A06">
        <w:rPr>
          <w:sz w:val="24"/>
        </w:rPr>
        <w:t>02</w:t>
      </w:r>
      <w:r w:rsidR="00D15EA3" w:rsidRPr="00D15EA3">
        <w:rPr>
          <w:sz w:val="24"/>
        </w:rPr>
        <w:t>.202</w:t>
      </w:r>
      <w:r w:rsidR="00DD0A06">
        <w:rPr>
          <w:sz w:val="24"/>
        </w:rPr>
        <w:t>3</w:t>
      </w:r>
      <w:r w:rsidR="00D15EA3" w:rsidRPr="00D15EA3">
        <w:rPr>
          <w:sz w:val="24"/>
        </w:rPr>
        <w:t xml:space="preserve"> </w:t>
      </w:r>
      <w:r w:rsidR="00502664" w:rsidRPr="00D15EA3">
        <w:rPr>
          <w:sz w:val="24"/>
        </w:rPr>
        <w:t>г.</w:t>
      </w:r>
      <w:r w:rsidR="00502664" w:rsidRPr="0000209B">
        <w:rPr>
          <w:sz w:val="24"/>
          <w:szCs w:val="24"/>
        </w:rPr>
        <w:t xml:space="preserve"> по </w:t>
      </w:r>
      <w:r w:rsidR="00143112">
        <w:rPr>
          <w:sz w:val="24"/>
          <w:szCs w:val="24"/>
        </w:rPr>
        <w:t xml:space="preserve">жалобе </w:t>
      </w:r>
      <w:r w:rsidR="006F1CD5">
        <w:rPr>
          <w:sz w:val="24"/>
          <w:szCs w:val="24"/>
        </w:rPr>
        <w:t xml:space="preserve">доверителя </w:t>
      </w:r>
      <w:r w:rsidR="003562EE">
        <w:rPr>
          <w:sz w:val="24"/>
          <w:szCs w:val="24"/>
        </w:rPr>
        <w:t>В</w:t>
      </w:r>
      <w:r w:rsidR="00CB339D">
        <w:rPr>
          <w:sz w:val="24"/>
          <w:szCs w:val="24"/>
        </w:rPr>
        <w:t>.</w:t>
      </w:r>
      <w:r w:rsidR="003562EE">
        <w:rPr>
          <w:sz w:val="24"/>
          <w:szCs w:val="24"/>
        </w:rPr>
        <w:t>Ю.С.</w:t>
      </w:r>
      <w:r w:rsidR="00F1635D">
        <w:rPr>
          <w:sz w:val="24"/>
          <w:szCs w:val="24"/>
        </w:rPr>
        <w:t xml:space="preserve"> </w:t>
      </w:r>
      <w:r w:rsidR="00502664" w:rsidRPr="00D15EA3">
        <w:rPr>
          <w:sz w:val="24"/>
          <w:szCs w:val="24"/>
        </w:rPr>
        <w:t xml:space="preserve">отношении адвоката </w:t>
      </w:r>
      <w:r w:rsidR="003562EE">
        <w:rPr>
          <w:sz w:val="24"/>
          <w:szCs w:val="24"/>
        </w:rPr>
        <w:t>С</w:t>
      </w:r>
      <w:r w:rsidR="00FF1828">
        <w:rPr>
          <w:sz w:val="24"/>
          <w:szCs w:val="24"/>
        </w:rPr>
        <w:t>.</w:t>
      </w:r>
      <w:r w:rsidR="003562EE">
        <w:rPr>
          <w:sz w:val="24"/>
          <w:szCs w:val="24"/>
        </w:rPr>
        <w:t>А.С.</w:t>
      </w:r>
      <w:r w:rsidR="00502664" w:rsidRPr="0000209B">
        <w:rPr>
          <w:sz w:val="24"/>
        </w:rPr>
        <w:t>,</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11110BAE" w14:textId="45F18B08" w:rsidR="003562EE" w:rsidRDefault="003070CE" w:rsidP="00300630">
      <w:pPr>
        <w:jc w:val="both"/>
      </w:pPr>
      <w:r>
        <w:tab/>
      </w:r>
      <w:r w:rsidR="003562EE">
        <w:t>01</w:t>
      </w:r>
      <w:r w:rsidR="00BF69D6" w:rsidRPr="00BF69D6">
        <w:t>.</w:t>
      </w:r>
      <w:r w:rsidR="00143112">
        <w:t>0</w:t>
      </w:r>
      <w:r w:rsidR="003562EE">
        <w:t>2</w:t>
      </w:r>
      <w:r w:rsidR="00BF69D6" w:rsidRPr="00BF69D6">
        <w:t>.202</w:t>
      </w:r>
      <w:r w:rsidR="00143112">
        <w:t>3</w:t>
      </w:r>
      <w:r w:rsidR="00BF69D6">
        <w:t xml:space="preserve"> </w:t>
      </w:r>
      <w:r w:rsidR="00D15EA3" w:rsidRPr="00D15EA3">
        <w:t xml:space="preserve">г. </w:t>
      </w:r>
      <w:r>
        <w:t>в АПМО поступил</w:t>
      </w:r>
      <w:r w:rsidR="00143112">
        <w:t xml:space="preserve">а жалоба </w:t>
      </w:r>
      <w:r w:rsidR="0015335D">
        <w:t xml:space="preserve">доверителя </w:t>
      </w:r>
      <w:r w:rsidR="003562EE">
        <w:t>В</w:t>
      </w:r>
      <w:r w:rsidR="00FF1828">
        <w:t>.</w:t>
      </w:r>
      <w:r w:rsidR="003562EE">
        <w:t>Ю.С.</w:t>
      </w:r>
      <w:r w:rsidR="00143112">
        <w:t xml:space="preserve"> в отношении адвоката </w:t>
      </w:r>
      <w:r w:rsidR="003562EE">
        <w:t>С</w:t>
      </w:r>
      <w:r w:rsidR="00FF1828">
        <w:t>.</w:t>
      </w:r>
      <w:r w:rsidR="003562EE">
        <w:t>А.С.</w:t>
      </w:r>
      <w:r w:rsidR="00143112">
        <w:t xml:space="preserve">, в которой заявитель сообщает, что </w:t>
      </w:r>
      <w:r w:rsidR="003562EE">
        <w:t>14.07.2022 г. она заключила с адвокатом соглашение на подготовку апелляционной жалобы на постановление суда об избрании меры пресечения в виде заключения под стражу в отношении В</w:t>
      </w:r>
      <w:r w:rsidR="00FF1828">
        <w:t>.</w:t>
      </w:r>
      <w:r w:rsidR="003562EE">
        <w:t>С.А. Адвокату выплачено вознаграждение в размере 10 000 рублей.</w:t>
      </w:r>
    </w:p>
    <w:p w14:paraId="7B8DF705" w14:textId="635D4985" w:rsidR="003562EE" w:rsidRDefault="003562EE" w:rsidP="00300630">
      <w:pPr>
        <w:jc w:val="both"/>
      </w:pPr>
      <w:r>
        <w:tab/>
        <w:t xml:space="preserve">15.07.2022 г. между заявителем и адвокатом было заключено соглашение на участие в суде апелляционной инстанции. Адвокату выплачено вознаграждение в размере 90 000 рублей. </w:t>
      </w:r>
    </w:p>
    <w:p w14:paraId="0CDA5494" w14:textId="77EF3474" w:rsidR="00E64965" w:rsidRDefault="00E64965" w:rsidP="00300630">
      <w:pPr>
        <w:jc w:val="both"/>
      </w:pPr>
      <w:r>
        <w:tab/>
        <w:t>10.08.2022 г. между заявителем и адвокатом было заключено соглашение на защиту В</w:t>
      </w:r>
      <w:r w:rsidR="00FF1828">
        <w:t>.</w:t>
      </w:r>
      <w:r>
        <w:t>С.А. на стадии предварительного следствия. Адвокату выплачено вознаграждение в размере 400 000 рублей.</w:t>
      </w:r>
    </w:p>
    <w:p w14:paraId="099C8EE4" w14:textId="05D28784" w:rsidR="00E64965" w:rsidRDefault="00E64965" w:rsidP="00300630">
      <w:pPr>
        <w:jc w:val="both"/>
      </w:pPr>
      <w:r>
        <w:tab/>
        <w:t xml:space="preserve">Главными задачами, которые обсуждались с адвокатом было изменение меры пресечения и изменение квалификации статьи, </w:t>
      </w:r>
      <w:r w:rsidR="00623456">
        <w:t>инкриминируемой</w:t>
      </w:r>
      <w:r>
        <w:t xml:space="preserve"> В</w:t>
      </w:r>
      <w:r w:rsidR="00FF1828">
        <w:t>.</w:t>
      </w:r>
      <w:r>
        <w:t xml:space="preserve">С.А. Однако ничего из перечисленного достигнуто не было. Адвокат не подал кассационную жалобу на апелляционное постановление Московского областного суда от 25.08.2022 г. За привлечение Государственной Думы адвокат запросил дополнительные денежные средства. Ситуация изменилась только послед привлечения другого адвоката. </w:t>
      </w:r>
    </w:p>
    <w:p w14:paraId="1B24D677" w14:textId="00C41FE8" w:rsidR="00E64965" w:rsidRDefault="00E64965" w:rsidP="00300630">
      <w:pPr>
        <w:jc w:val="both"/>
      </w:pPr>
      <w:r>
        <w:tab/>
        <w:t>Заявитель полагает, что адвокат</w:t>
      </w:r>
      <w:r w:rsidR="00377BF0">
        <w:t xml:space="preserve"> не предпринимал никаких действий по защите В</w:t>
      </w:r>
      <w:r w:rsidR="00FF1828">
        <w:t>.</w:t>
      </w:r>
      <w:r w:rsidR="00377BF0">
        <w:t>С.А. Вместо этого адвокат убеждал подзащитного и заявителя о том, что через 1-1,5 года заявитель будет освобождён в зале суда. Адвокат избрал неправильную тактику, убедив подзащитного отказаться от дачи показаний сославшись на ст. 51 Конституции РФ, хотя его изобличали своими показаниями другие фигуранты уголовного дела.</w:t>
      </w:r>
    </w:p>
    <w:p w14:paraId="05E64BE7" w14:textId="07FF3E5D" w:rsidR="00377BF0" w:rsidRDefault="00377BF0" w:rsidP="00300630">
      <w:pPr>
        <w:jc w:val="both"/>
      </w:pPr>
      <w:r>
        <w:tab/>
      </w:r>
      <w:r w:rsidR="0071048E">
        <w:t>З</w:t>
      </w:r>
      <w:r>
        <w:t>аявитель расторгла соглашение с адвокатом и предложила ему вернуть выплаченные денежные средства. Адвокат</w:t>
      </w:r>
      <w:r w:rsidR="006238D8">
        <w:t xml:space="preserve"> заявил об удержании всей суммы вознаграждения за вычетом 10% как это предусмотрено п. 5.4 соглашения. Адвокатом представлен отчёт, с которым заявитель не согласна.</w:t>
      </w:r>
    </w:p>
    <w:p w14:paraId="6436E4F4" w14:textId="38186B6D" w:rsidR="006238D8" w:rsidRDefault="006238D8" w:rsidP="00300630">
      <w:pPr>
        <w:jc w:val="both"/>
      </w:pPr>
      <w:r>
        <w:tab/>
        <w:t>К жалобе заявителем приложены копии следующих документов:</w:t>
      </w:r>
    </w:p>
    <w:p w14:paraId="1BDE187B" w14:textId="52F0F0D7" w:rsidR="006238D8" w:rsidRDefault="006238D8" w:rsidP="00300630">
      <w:pPr>
        <w:jc w:val="both"/>
      </w:pPr>
      <w:r>
        <w:t>- заявления о расторжении соглашения с адвокатом от 03.11.2022 г.;</w:t>
      </w:r>
    </w:p>
    <w:p w14:paraId="00543B5B" w14:textId="1DE9835B" w:rsidR="006238D8" w:rsidRDefault="006238D8" w:rsidP="00300630">
      <w:pPr>
        <w:jc w:val="both"/>
      </w:pPr>
      <w:r>
        <w:lastRenderedPageBreak/>
        <w:t>- уведомления о прекращении действия соглашения об оказании юридической помощи (с отчётом);</w:t>
      </w:r>
    </w:p>
    <w:p w14:paraId="6812F641" w14:textId="6D440EBA" w:rsidR="006238D8" w:rsidRDefault="006238D8" w:rsidP="00300630">
      <w:pPr>
        <w:jc w:val="both"/>
      </w:pPr>
      <w:r>
        <w:t>- соглашения № 14/22 от 10.08.2022 г. с квитанцией к приходному кассовому ордеру на сумму 40 000 рублей;</w:t>
      </w:r>
    </w:p>
    <w:p w14:paraId="66F5EB81" w14:textId="774BB43A" w:rsidR="00A8674B" w:rsidRDefault="00A8674B" w:rsidP="00300630">
      <w:pPr>
        <w:jc w:val="both"/>
      </w:pPr>
      <w:r>
        <w:t>- соглашения № 40/22 от 15.07.2022 г. с квитанцией к приходному кассовому ордеру на сумму 90 000 рублей;</w:t>
      </w:r>
    </w:p>
    <w:p w14:paraId="2E4E1FD7" w14:textId="5070932E" w:rsidR="00A8674B" w:rsidRDefault="00A8674B" w:rsidP="00300630">
      <w:pPr>
        <w:jc w:val="both"/>
      </w:pPr>
      <w:r>
        <w:t>- договора № 39/22 от 14.07.2022 г. с квитанцией к приходному кассовому ордеру на сумму 10 000 рублей.</w:t>
      </w:r>
    </w:p>
    <w:p w14:paraId="09CB2541" w14:textId="76C46FAD" w:rsidR="004063F5" w:rsidRDefault="004063F5" w:rsidP="00300630">
      <w:pPr>
        <w:jc w:val="both"/>
      </w:pPr>
      <w:r>
        <w:tab/>
        <w:t>В заседании Комиссии заявитель поддержала доводы, изложенные в жалобе.</w:t>
      </w:r>
    </w:p>
    <w:p w14:paraId="23CF9C5C" w14:textId="0A4554EF" w:rsidR="00A8674B" w:rsidRDefault="00A8674B" w:rsidP="00300630">
      <w:pPr>
        <w:jc w:val="both"/>
      </w:pPr>
      <w:r>
        <w:tab/>
        <w:t>Адвокатом представлены письменные объяснения, в которых он не согласился с доводами жалобы, пояснив, что заявитель является подругой его супруги и когда они договаривались о размере вознаграждения</w:t>
      </w:r>
      <w:r w:rsidR="00A710D4">
        <w:t xml:space="preserve"> за участие адвоката на предварительном следствии о</w:t>
      </w:r>
      <w:r w:rsidR="00623456">
        <w:t>н</w:t>
      </w:r>
      <w:r w:rsidR="00A710D4">
        <w:t xml:space="preserve"> согласился оказывать юридическую помощь за 500 000 рублей, предоставив ей как многодетной матери скидку в 700 000 рублей.  При подготовке апелляционной жалобы адвокатом была проделана значительная работа, к жалобе приложены медицинские документы В</w:t>
      </w:r>
      <w:r w:rsidR="00FF1828">
        <w:t>.</w:t>
      </w:r>
      <w:r w:rsidR="00A710D4">
        <w:t>С.А., характеризующие материалы, документы отражающие условия жизни семьи подзащитного. Перед заключением соглашения, 09.08.2022 г. адвокат детально разъяснил заявителю порядок расторжения соглашения об оказании юридической помощи, ознакомил с прайсом. Заявитель пыталась решить вопрос</w:t>
      </w:r>
      <w:r w:rsidR="001D72B0">
        <w:t xml:space="preserve"> с освобождением супруга </w:t>
      </w:r>
      <w:proofErr w:type="spellStart"/>
      <w:r w:rsidR="001D72B0">
        <w:t>непроцессуальными</w:t>
      </w:r>
      <w:proofErr w:type="spellEnd"/>
      <w:r w:rsidR="001D72B0">
        <w:t xml:space="preserve"> средствами. Адвокат очень часто был связным между подзащитным и заявителем, передавал заявителю письма в обход цензуры, давал юридические консультации, оказывал моральную и психологическую поддержку.</w:t>
      </w:r>
      <w:r w:rsidR="00F24A92">
        <w:t xml:space="preserve"> Кассационную жалобу подавал и это подтверждается перепиской с заявителем. Заявитель отказалась от адвоката за сутки до того, как подзащитному была изменена мера пресечения, все документы для этого подготовил адвокат. После расторжения соглашения направил отчёт о проделанной работе. Заявитель обвинила адвоката в том, что он не предупредил её о неприязненных отношениях со следователем и стала требовать выплаченное вознаграждение. </w:t>
      </w:r>
    </w:p>
    <w:p w14:paraId="3125A8AA" w14:textId="19EE8D38" w:rsidR="00F24A92" w:rsidRDefault="00F24A92" w:rsidP="00300630">
      <w:pPr>
        <w:jc w:val="both"/>
      </w:pPr>
      <w:r>
        <w:tab/>
        <w:t>К письменным объяснениям адвокатом приложены соглашения об оказании юридической помощи, ордера адвоката и процессуальные документы из уголовного дела В</w:t>
      </w:r>
      <w:r w:rsidR="00FF1828">
        <w:t>.</w:t>
      </w:r>
      <w:r>
        <w:t>С.А.</w:t>
      </w:r>
    </w:p>
    <w:p w14:paraId="5807939A" w14:textId="6247F911" w:rsidR="004063F5" w:rsidRDefault="004063F5" w:rsidP="00300630">
      <w:pPr>
        <w:jc w:val="both"/>
      </w:pPr>
      <w:r>
        <w:tab/>
        <w:t xml:space="preserve">В заседании Комиссии адвокат поддержал доводы, изложенные в письменных объяснениях. На вопросы членов Комиссии адвокат пояснил, что заявитель потребовала полного возврата вознаграждения. Адвокат предоставил отчёт о проделанной работе, вернул неотработанное вознаграждение </w:t>
      </w:r>
      <w:r w:rsidR="004C4F8F">
        <w:t xml:space="preserve">в размере 10% от выплаченной суммы </w:t>
      </w:r>
      <w:r>
        <w:t>и сообщил заявителю, что если её не устраивает сумма возвращённых денежных средств, то необходимо приехать и обсудить этот вопрос. Но заявитель не приехала на встречу. Довод о том, что адвокат не подал кассационную жалобу на судебные акты по мере пресечения не соответствует действительности, поскольку жалоба подавалась и сведения об этом есть в представленных материалах адвокатского производства.</w:t>
      </w:r>
    </w:p>
    <w:p w14:paraId="0C96506E" w14:textId="01FD1D79" w:rsidR="004063F5" w:rsidRDefault="004063F5" w:rsidP="00300630">
      <w:pPr>
        <w:jc w:val="both"/>
      </w:pPr>
      <w:r>
        <w:tab/>
        <w:t>Рассмотрев доводы жалобы и письменных объяснений, заслушав стороны и изучив представленные документы, а также материалы адвокатского производства, Комиссия приходит к следующим выводам.</w:t>
      </w:r>
    </w:p>
    <w:p w14:paraId="66606DB7" w14:textId="40495E1A" w:rsidR="004063F5" w:rsidRDefault="004063F5" w:rsidP="00300630">
      <w:pPr>
        <w:jc w:val="both"/>
      </w:pPr>
      <w:r>
        <w:tab/>
        <w:t>14.07.2022 г. между адвокатом и заявителем было заключено соглашение на подготовку апелляционной жалобы на постановление суда об избрании меры пресечения в отношении В</w:t>
      </w:r>
      <w:r w:rsidR="00FF1828">
        <w:t>.</w:t>
      </w:r>
      <w:r>
        <w:t>С.А. Адвокату выплачено вознаграждение в размере 10 000 рублей.</w:t>
      </w:r>
    </w:p>
    <w:p w14:paraId="7083DA39" w14:textId="2F4098F5" w:rsidR="0071048E" w:rsidRDefault="004063F5" w:rsidP="0071048E">
      <w:pPr>
        <w:jc w:val="both"/>
      </w:pPr>
      <w:r>
        <w:tab/>
        <w:t>15.07.2022 г. между адвокатом и заявителем было заключено соглашение на защиту В</w:t>
      </w:r>
      <w:r w:rsidR="00FF1828">
        <w:t>.</w:t>
      </w:r>
      <w:r>
        <w:t>С.А. в суде апелляционной инстанции. А</w:t>
      </w:r>
      <w:r w:rsidR="0071048E">
        <w:t>двокату выплачено вознаграждение в размере 90 000 рублей.</w:t>
      </w:r>
    </w:p>
    <w:p w14:paraId="62A7FA56" w14:textId="4A4AEC7C" w:rsidR="0071048E" w:rsidRDefault="0071048E" w:rsidP="0071048E">
      <w:pPr>
        <w:jc w:val="both"/>
      </w:pPr>
      <w:r>
        <w:tab/>
        <w:t>Соглашения от 14.07.2022 г. и 15.07.2022 г. выполнены адвокатом в полном объёме, что подтверждается материалами адвокатского производства.</w:t>
      </w:r>
    </w:p>
    <w:p w14:paraId="613BB2E5" w14:textId="05C942D2" w:rsidR="0071048E" w:rsidRDefault="0071048E" w:rsidP="0071048E">
      <w:pPr>
        <w:jc w:val="both"/>
      </w:pPr>
      <w:r>
        <w:lastRenderedPageBreak/>
        <w:tab/>
        <w:t>10.08.2022 г. между сторонами рассматриваемого дисциплинарного производства было заключено соглашение на защиту В</w:t>
      </w:r>
      <w:r w:rsidR="00FF1828">
        <w:t>.</w:t>
      </w:r>
      <w:r>
        <w:t>С.А. на стадии предварительного следствия. Адвокату выплачено вознаграждение в размере 400 000 рублей.</w:t>
      </w:r>
    </w:p>
    <w:p w14:paraId="78E16235" w14:textId="172C23B4" w:rsidR="0071048E" w:rsidRDefault="0071048E" w:rsidP="0071048E">
      <w:pPr>
        <w:ind w:firstLine="708"/>
        <w:jc w:val="both"/>
        <w:rPr>
          <w:szCs w:val="24"/>
        </w:rPr>
      </w:pPr>
      <w:r w:rsidRPr="00916EA5">
        <w:rPr>
          <w:szCs w:val="24"/>
        </w:rPr>
        <w:t xml:space="preserve">В силу </w:t>
      </w:r>
      <w:proofErr w:type="spellStart"/>
      <w:r w:rsidRPr="00916EA5">
        <w:rPr>
          <w:szCs w:val="24"/>
        </w:rPr>
        <w:t>пп</w:t>
      </w:r>
      <w:proofErr w:type="spellEnd"/>
      <w:r w:rsidRPr="00916EA5">
        <w:rPr>
          <w:szCs w:val="24"/>
        </w:rPr>
        <w:t>. 1 п. 1 ст. 7 ФЗ «Об адвокатской деятельности и адвокатуре в РФ», п. 1 ст. 8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79819173" w14:textId="1362764D" w:rsidR="0071048E" w:rsidRDefault="0071048E" w:rsidP="0071048E">
      <w:pPr>
        <w:ind w:firstLine="709"/>
        <w:jc w:val="both"/>
      </w:pPr>
      <w: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t>пп</w:t>
      </w:r>
      <w:proofErr w:type="spellEnd"/>
      <w:r>
        <w:t xml:space="preserve">.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 </w:t>
      </w:r>
    </w:p>
    <w:p w14:paraId="777D449C" w14:textId="69DA84E7" w:rsidR="0071048E" w:rsidRDefault="0071048E" w:rsidP="0071048E">
      <w:pPr>
        <w:pStyle w:val="af8"/>
        <w:ind w:firstLine="708"/>
        <w:jc w:val="both"/>
        <w:rPr>
          <w:rFonts w:ascii="Times New Roman" w:hAnsi="Times New Roman"/>
          <w:sz w:val="24"/>
          <w:szCs w:val="24"/>
        </w:rPr>
      </w:pPr>
      <w:r>
        <w:rPr>
          <w:rFonts w:ascii="Times New Roman" w:hAnsi="Times New Roman"/>
          <w:sz w:val="24"/>
          <w:szCs w:val="24"/>
        </w:rPr>
        <w:t xml:space="preserve">Рассматривая доводы жалобы о ненадлежащем качестве оказания юридической </w:t>
      </w:r>
      <w:r w:rsidR="00623456">
        <w:rPr>
          <w:rFonts w:ascii="Times New Roman" w:hAnsi="Times New Roman"/>
          <w:sz w:val="24"/>
          <w:szCs w:val="24"/>
        </w:rPr>
        <w:t>помощи, Комиссия</w:t>
      </w:r>
      <w:r>
        <w:rPr>
          <w:rFonts w:ascii="Times New Roman" w:hAnsi="Times New Roman"/>
          <w:sz w:val="24"/>
          <w:szCs w:val="24"/>
        </w:rPr>
        <w:t xml:space="preserve"> прежде всего, отмечает, что </w:t>
      </w:r>
      <w:r w:rsidRPr="00EA6297">
        <w:rPr>
          <w:rFonts w:ascii="Times New Roman" w:hAnsi="Times New Roman"/>
          <w:sz w:val="24"/>
          <w:szCs w:val="24"/>
        </w:rPr>
        <w:t xml:space="preserve">при конкуренции позиции доверителя, заключившего соглашение </w:t>
      </w:r>
      <w:r w:rsidR="00623456" w:rsidRPr="00EA6297">
        <w:rPr>
          <w:rFonts w:ascii="Times New Roman" w:hAnsi="Times New Roman"/>
          <w:sz w:val="24"/>
          <w:szCs w:val="24"/>
        </w:rPr>
        <w:t>об оказании</w:t>
      </w:r>
      <w:r w:rsidRPr="00EA6297">
        <w:rPr>
          <w:rFonts w:ascii="Times New Roman" w:hAnsi="Times New Roman"/>
          <w:sz w:val="24"/>
          <w:szCs w:val="24"/>
        </w:rPr>
        <w:t xml:space="preserve"> юридической помощи и доверителя, которому оказывается юридическая помощь по этому соглашению, приоритет отдаётся последнему, поэтому претензии по качеству работы адвоката вправе предъявлять только подзащитный.</w:t>
      </w:r>
      <w:r>
        <w:rPr>
          <w:rFonts w:ascii="Times New Roman" w:hAnsi="Times New Roman"/>
          <w:sz w:val="24"/>
          <w:szCs w:val="24"/>
        </w:rPr>
        <w:t xml:space="preserve"> По вышеуказанному соглашению от 10.08.2022 г. юридическая помощь заявителю не оказывалась, участником процессуальных действий, проводимых с участием адвоката, она не являлась. В свою очередь, В</w:t>
      </w:r>
      <w:r w:rsidR="00FF1828">
        <w:rPr>
          <w:rFonts w:ascii="Times New Roman" w:hAnsi="Times New Roman"/>
          <w:sz w:val="24"/>
          <w:szCs w:val="24"/>
        </w:rPr>
        <w:t>.</w:t>
      </w:r>
      <w:r>
        <w:rPr>
          <w:rFonts w:ascii="Times New Roman" w:hAnsi="Times New Roman"/>
          <w:sz w:val="24"/>
          <w:szCs w:val="24"/>
        </w:rPr>
        <w:t>С.А., будучи совершеннолетним, дееспособным лицом, с жалобой в отношении адвоката в АПМО не обращался.</w:t>
      </w:r>
    </w:p>
    <w:p w14:paraId="218AA19E" w14:textId="381FF698" w:rsidR="0071048E" w:rsidRDefault="0071048E" w:rsidP="0071048E">
      <w:pPr>
        <w:pStyle w:val="af8"/>
        <w:ind w:firstLine="708"/>
        <w:jc w:val="both"/>
        <w:rPr>
          <w:rFonts w:ascii="Times New Roman" w:hAnsi="Times New Roman"/>
          <w:sz w:val="24"/>
          <w:szCs w:val="24"/>
        </w:rPr>
      </w:pPr>
      <w:r>
        <w:rPr>
          <w:rFonts w:ascii="Times New Roman" w:hAnsi="Times New Roman"/>
          <w:sz w:val="24"/>
          <w:szCs w:val="24"/>
        </w:rPr>
        <w:t>Однако, доверитель, заключивший соглашение, которому юридическая помощь не оказывалась, вправе предъявить претензии о надлежащем оформлении адвокатом договорных отношений.</w:t>
      </w:r>
    </w:p>
    <w:p w14:paraId="3D43F4B8" w14:textId="4F345948" w:rsidR="0071048E" w:rsidRDefault="004C4F8F" w:rsidP="0071048E">
      <w:pPr>
        <w:pStyle w:val="af8"/>
        <w:ind w:firstLine="708"/>
        <w:jc w:val="both"/>
        <w:rPr>
          <w:rFonts w:ascii="Times New Roman" w:hAnsi="Times New Roman"/>
          <w:sz w:val="24"/>
          <w:szCs w:val="24"/>
        </w:rPr>
      </w:pPr>
      <w:r>
        <w:rPr>
          <w:rFonts w:ascii="Times New Roman" w:hAnsi="Times New Roman"/>
          <w:sz w:val="24"/>
          <w:szCs w:val="24"/>
        </w:rPr>
        <w:t>03</w:t>
      </w:r>
      <w:r w:rsidR="0071048E">
        <w:rPr>
          <w:rFonts w:ascii="Times New Roman" w:hAnsi="Times New Roman"/>
          <w:sz w:val="24"/>
          <w:szCs w:val="24"/>
        </w:rPr>
        <w:t>.</w:t>
      </w:r>
      <w:r>
        <w:rPr>
          <w:rFonts w:ascii="Times New Roman" w:hAnsi="Times New Roman"/>
          <w:sz w:val="24"/>
          <w:szCs w:val="24"/>
        </w:rPr>
        <w:t>11</w:t>
      </w:r>
      <w:r w:rsidR="0071048E">
        <w:rPr>
          <w:rFonts w:ascii="Times New Roman" w:hAnsi="Times New Roman"/>
          <w:sz w:val="24"/>
          <w:szCs w:val="24"/>
        </w:rPr>
        <w:t>.2022 г. заявитель направила адвокату уведомление о расторжении соглашения об оказании юридической помощи.</w:t>
      </w:r>
      <w:r>
        <w:rPr>
          <w:rFonts w:ascii="Times New Roman" w:hAnsi="Times New Roman"/>
          <w:sz w:val="24"/>
          <w:szCs w:val="24"/>
        </w:rPr>
        <w:t xml:space="preserve"> После этого адвокат предоставил заявителю отчёт о проделанной работе и вернул неотработанное вознаграждение в размере 10% от выплаченной суммы. Само по себе несогласие доверителя с определённым адвокатом размером неотработанного вознаграждения не может рассматриваться в качестве дисциплинарного проступка, вопрос об этом решается в ином процессуальном порядке. Комиссия отмечает, что представленная адвокатом переписка подтверждает, что он предлагал заявителю обсудить неотработанное вознаграждение в случае несогласия с исчисленной адвокатом суммой. </w:t>
      </w:r>
    </w:p>
    <w:p w14:paraId="26520836" w14:textId="3C185BBE" w:rsidR="004C4F8F" w:rsidRDefault="004C4F8F" w:rsidP="0071048E">
      <w:pPr>
        <w:pStyle w:val="af8"/>
        <w:ind w:firstLine="708"/>
        <w:jc w:val="both"/>
        <w:rPr>
          <w:rFonts w:ascii="Times New Roman" w:hAnsi="Times New Roman"/>
          <w:sz w:val="24"/>
          <w:szCs w:val="24"/>
        </w:rPr>
      </w:pPr>
      <w:r>
        <w:rPr>
          <w:rFonts w:ascii="Times New Roman" w:hAnsi="Times New Roman"/>
          <w:sz w:val="24"/>
          <w:szCs w:val="24"/>
        </w:rPr>
        <w:t>На основании изложенного, оценив представленные доказательства, Комиссия приходит к выводу о необходимости прекращения дисциплинарного производства в отношении адвоката в виду отсутствия в его действиях нарушения законодательства об адвокатской деятельности и надлежащем исполнении своих обязанностей перед доверителем.</w:t>
      </w:r>
    </w:p>
    <w:p w14:paraId="0535FDC2" w14:textId="77777777" w:rsidR="00575970" w:rsidRPr="00912660" w:rsidRDefault="00575970" w:rsidP="00575970">
      <w:pPr>
        <w:ind w:firstLine="708"/>
        <w:jc w:val="both"/>
      </w:pPr>
      <w:r w:rsidRPr="00912660">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0354AFEE" w14:textId="77777777" w:rsidR="00575970" w:rsidRPr="00912660" w:rsidRDefault="00575970" w:rsidP="00575970">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62EDF6A1" w14:textId="77777777" w:rsidR="00575970" w:rsidRPr="00912660" w:rsidRDefault="00575970" w:rsidP="00575970">
      <w:pPr>
        <w:ind w:firstLine="708"/>
        <w:jc w:val="both"/>
        <w:rPr>
          <w:rFonts w:eastAsia="Calibri"/>
          <w:color w:val="auto"/>
          <w:szCs w:val="24"/>
        </w:rPr>
      </w:pPr>
    </w:p>
    <w:p w14:paraId="5E1B6F08" w14:textId="537216A1" w:rsidR="00575970" w:rsidRDefault="00575970" w:rsidP="00575970">
      <w:pPr>
        <w:ind w:firstLine="708"/>
        <w:jc w:val="center"/>
        <w:rPr>
          <w:rFonts w:eastAsia="Calibri"/>
          <w:b/>
          <w:bCs/>
          <w:color w:val="auto"/>
          <w:szCs w:val="24"/>
        </w:rPr>
      </w:pPr>
      <w:r w:rsidRPr="00912660">
        <w:rPr>
          <w:rFonts w:eastAsia="Calibri"/>
          <w:b/>
          <w:bCs/>
          <w:color w:val="auto"/>
          <w:szCs w:val="24"/>
        </w:rPr>
        <w:t>ЗАКЛЮЧЕНИЕ:</w:t>
      </w:r>
    </w:p>
    <w:p w14:paraId="5ADB0464" w14:textId="77777777" w:rsidR="00575970" w:rsidRPr="00912660" w:rsidRDefault="00575970" w:rsidP="00575970">
      <w:pPr>
        <w:ind w:firstLine="708"/>
        <w:jc w:val="center"/>
        <w:rPr>
          <w:rFonts w:eastAsia="Calibri"/>
          <w:b/>
          <w:bCs/>
          <w:color w:val="auto"/>
          <w:szCs w:val="24"/>
        </w:rPr>
      </w:pPr>
    </w:p>
    <w:p w14:paraId="5D7F7001" w14:textId="053DE73E" w:rsidR="00575970" w:rsidRPr="00FD3233" w:rsidRDefault="00575970" w:rsidP="00575970">
      <w:pPr>
        <w:jc w:val="both"/>
        <w:rPr>
          <w:rFonts w:eastAsia="Calibri"/>
          <w:color w:val="auto"/>
          <w:szCs w:val="24"/>
        </w:rPr>
      </w:pPr>
      <w:r w:rsidRPr="00095DFA">
        <w:rPr>
          <w:rFonts w:eastAsia="Calibri"/>
          <w:color w:val="auto"/>
          <w:szCs w:val="24"/>
        </w:rPr>
        <w:lastRenderedPageBreak/>
        <w:t xml:space="preserve">- </w:t>
      </w:r>
      <w:r w:rsidRPr="00095DFA">
        <w:rPr>
          <w:rFonts w:eastAsia="Calibri"/>
          <w:color w:val="auto"/>
          <w:szCs w:val="24"/>
        </w:rPr>
        <w:tab/>
      </w:r>
      <w:r w:rsidRPr="00FD3233">
        <w:rPr>
          <w:rFonts w:eastAsia="Calibri"/>
          <w:color w:val="auto"/>
          <w:szCs w:val="24"/>
        </w:rPr>
        <w:t xml:space="preserve">о необходимости прекращения дисциплинарного производства в отношении адвоката </w:t>
      </w:r>
      <w:r w:rsidR="004C4F8F">
        <w:rPr>
          <w:rFonts w:eastAsia="Calibri"/>
          <w:color w:val="auto"/>
          <w:szCs w:val="24"/>
        </w:rPr>
        <w:t>С</w:t>
      </w:r>
      <w:r w:rsidR="00FF1828">
        <w:rPr>
          <w:rFonts w:eastAsia="Calibri"/>
          <w:color w:val="auto"/>
          <w:szCs w:val="24"/>
        </w:rPr>
        <w:t>.</w:t>
      </w:r>
      <w:r w:rsidR="004C4F8F">
        <w:rPr>
          <w:rFonts w:eastAsia="Calibri"/>
          <w:color w:val="auto"/>
          <w:szCs w:val="24"/>
        </w:rPr>
        <w:t>А</w:t>
      </w:r>
      <w:r w:rsidR="00FF1828">
        <w:rPr>
          <w:rFonts w:eastAsia="Calibri"/>
          <w:color w:val="auto"/>
          <w:szCs w:val="24"/>
        </w:rPr>
        <w:t>.</w:t>
      </w:r>
      <w:r w:rsidR="004C4F8F">
        <w:rPr>
          <w:rFonts w:eastAsia="Calibri"/>
          <w:color w:val="auto"/>
          <w:szCs w:val="24"/>
        </w:rPr>
        <w:t>С</w:t>
      </w:r>
      <w:r w:rsidR="00FF1828">
        <w:rPr>
          <w:rFonts w:eastAsia="Calibri"/>
          <w:color w:val="auto"/>
          <w:szCs w:val="24"/>
        </w:rPr>
        <w:t>.</w:t>
      </w:r>
      <w:r>
        <w:rPr>
          <w:rFonts w:eastAsia="Calibri"/>
          <w:color w:val="auto"/>
          <w:szCs w:val="24"/>
        </w:rPr>
        <w:t xml:space="preserve"> </w:t>
      </w:r>
      <w:r w:rsidRPr="00FD3233">
        <w:rPr>
          <w:rFonts w:eastAsia="Calibri"/>
          <w:color w:val="auto"/>
          <w:szCs w:val="24"/>
        </w:rPr>
        <w:t>вследствие отсутствия в ее действии</w:t>
      </w:r>
      <w:r>
        <w:rPr>
          <w:rFonts w:eastAsia="Calibri"/>
          <w:color w:val="auto"/>
          <w:szCs w:val="24"/>
        </w:rPr>
        <w:t xml:space="preserve"> </w:t>
      </w:r>
      <w:r w:rsidRPr="00FD3233">
        <w:rPr>
          <w:rFonts w:eastAsia="Calibri"/>
          <w:color w:val="auto"/>
          <w:szCs w:val="24"/>
        </w:rPr>
        <w:t>(бездействии)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w:t>
      </w:r>
      <w:r>
        <w:rPr>
          <w:rFonts w:eastAsia="Calibri"/>
          <w:color w:val="auto"/>
          <w:szCs w:val="24"/>
        </w:rPr>
        <w:t xml:space="preserve"> </w:t>
      </w:r>
      <w:r w:rsidR="004C4F8F">
        <w:rPr>
          <w:rFonts w:eastAsia="Calibri"/>
          <w:color w:val="auto"/>
          <w:szCs w:val="24"/>
        </w:rPr>
        <w:t>В</w:t>
      </w:r>
      <w:r w:rsidR="00FF1828">
        <w:rPr>
          <w:rFonts w:eastAsia="Calibri"/>
          <w:color w:val="auto"/>
          <w:szCs w:val="24"/>
        </w:rPr>
        <w:t>.</w:t>
      </w:r>
      <w:r w:rsidR="004C4F8F">
        <w:rPr>
          <w:rFonts w:eastAsia="Calibri"/>
          <w:color w:val="auto"/>
          <w:szCs w:val="24"/>
        </w:rPr>
        <w:t>Ю.С.</w:t>
      </w:r>
    </w:p>
    <w:p w14:paraId="7CF8B7FE" w14:textId="77777777" w:rsidR="00575970" w:rsidRDefault="00575970" w:rsidP="00575970">
      <w:pPr>
        <w:jc w:val="both"/>
      </w:pPr>
    </w:p>
    <w:p w14:paraId="6CB77F1C" w14:textId="77777777" w:rsidR="00575970" w:rsidRPr="00912660" w:rsidRDefault="00575970" w:rsidP="00575970">
      <w:pPr>
        <w:ind w:firstLine="708"/>
        <w:jc w:val="center"/>
        <w:rPr>
          <w:rFonts w:eastAsia="Calibri"/>
          <w:bCs/>
          <w:color w:val="auto"/>
          <w:szCs w:val="24"/>
        </w:rPr>
      </w:pPr>
    </w:p>
    <w:p w14:paraId="56944E7B" w14:textId="77777777" w:rsidR="00575970" w:rsidRDefault="00575970" w:rsidP="00575970">
      <w:pPr>
        <w:jc w:val="both"/>
        <w:rPr>
          <w:rFonts w:eastAsia="Calibri"/>
          <w:color w:val="auto"/>
          <w:szCs w:val="24"/>
        </w:rPr>
      </w:pPr>
      <w:r>
        <w:rPr>
          <w:rFonts w:eastAsia="Calibri"/>
          <w:color w:val="auto"/>
          <w:szCs w:val="24"/>
        </w:rPr>
        <w:t xml:space="preserve"> </w:t>
      </w:r>
    </w:p>
    <w:p w14:paraId="1293A186" w14:textId="77777777" w:rsidR="00575970" w:rsidRPr="00A10F1A" w:rsidRDefault="00575970" w:rsidP="00575970">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44A8472E" w14:textId="77777777" w:rsidR="00575970" w:rsidRPr="005B7097" w:rsidRDefault="00575970" w:rsidP="00575970">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06BF7DB7" w14:textId="77777777" w:rsidR="00575970" w:rsidRPr="005B7097" w:rsidRDefault="00575970" w:rsidP="00575970">
      <w:pPr>
        <w:jc w:val="both"/>
        <w:rPr>
          <w:rFonts w:eastAsia="Calibri"/>
          <w:color w:val="auto"/>
          <w:szCs w:val="24"/>
        </w:rPr>
      </w:pPr>
    </w:p>
    <w:p w14:paraId="3F60FC0F"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609D" w14:textId="77777777" w:rsidR="00104D76" w:rsidRDefault="00104D76">
      <w:r>
        <w:separator/>
      </w:r>
    </w:p>
  </w:endnote>
  <w:endnote w:type="continuationSeparator" w:id="0">
    <w:p w14:paraId="2725A933" w14:textId="77777777" w:rsidR="00104D76" w:rsidRDefault="0010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w Roman"/>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DF79" w14:textId="77777777" w:rsidR="00104D76" w:rsidRDefault="00104D76">
      <w:r>
        <w:separator/>
      </w:r>
    </w:p>
  </w:footnote>
  <w:footnote w:type="continuationSeparator" w:id="0">
    <w:p w14:paraId="153EF3AC" w14:textId="77777777" w:rsidR="00104D76" w:rsidRDefault="00104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00A3C7AC" w:rsidR="0042711C" w:rsidRDefault="00827713">
    <w:pPr>
      <w:pStyle w:val="aa"/>
      <w:jc w:val="right"/>
    </w:pPr>
    <w:r>
      <w:fldChar w:fldCharType="begin"/>
    </w:r>
    <w:r w:rsidR="0042711C">
      <w:instrText>PAGE   \* MERGEFORMAT</w:instrText>
    </w:r>
    <w:r>
      <w:fldChar w:fldCharType="separate"/>
    </w:r>
    <w:r w:rsidR="000346B4">
      <w:rPr>
        <w:noProof/>
      </w:rPr>
      <w:t>2</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4E41342"/>
    <w:multiLevelType w:val="hybridMultilevel"/>
    <w:tmpl w:val="07DCD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6F6B6C"/>
    <w:multiLevelType w:val="hybridMultilevel"/>
    <w:tmpl w:val="DCB0FB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681B8E"/>
    <w:multiLevelType w:val="hybridMultilevel"/>
    <w:tmpl w:val="A00446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043870128">
    <w:abstractNumId w:val="19"/>
  </w:num>
  <w:num w:numId="2" w16cid:durableId="1723941170">
    <w:abstractNumId w:val="8"/>
  </w:num>
  <w:num w:numId="3" w16cid:durableId="280771545">
    <w:abstractNumId w:val="21"/>
  </w:num>
  <w:num w:numId="4" w16cid:durableId="82923288">
    <w:abstractNumId w:val="0"/>
  </w:num>
  <w:num w:numId="5" w16cid:durableId="349331168">
    <w:abstractNumId w:val="1"/>
  </w:num>
  <w:num w:numId="6" w16cid:durableId="1641227402">
    <w:abstractNumId w:val="10"/>
  </w:num>
  <w:num w:numId="7" w16cid:durableId="1810854236">
    <w:abstractNumId w:val="11"/>
  </w:num>
  <w:num w:numId="8" w16cid:durableId="6030685">
    <w:abstractNumId w:val="6"/>
  </w:num>
  <w:num w:numId="9" w16cid:durableId="92846646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289488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436719">
    <w:abstractNumId w:val="23"/>
  </w:num>
  <w:num w:numId="12" w16cid:durableId="1412775332">
    <w:abstractNumId w:val="3"/>
  </w:num>
  <w:num w:numId="13" w16cid:durableId="862132138">
    <w:abstractNumId w:val="16"/>
  </w:num>
  <w:num w:numId="14" w16cid:durableId="1790120269">
    <w:abstractNumId w:val="20"/>
  </w:num>
  <w:num w:numId="15" w16cid:durableId="7633095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965936">
    <w:abstractNumId w:val="2"/>
  </w:num>
  <w:num w:numId="17" w16cid:durableId="14475810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8037429">
    <w:abstractNumId w:val="17"/>
  </w:num>
  <w:num w:numId="19" w16cid:durableId="2063552207">
    <w:abstractNumId w:val="15"/>
  </w:num>
  <w:num w:numId="20" w16cid:durableId="1051726882">
    <w:abstractNumId w:val="9"/>
  </w:num>
  <w:num w:numId="21" w16cid:durableId="1521814154">
    <w:abstractNumId w:val="12"/>
  </w:num>
  <w:num w:numId="22" w16cid:durableId="1825000551">
    <w:abstractNumId w:val="14"/>
  </w:num>
  <w:num w:numId="23" w16cid:durableId="265113852">
    <w:abstractNumId w:val="18"/>
  </w:num>
  <w:num w:numId="24" w16cid:durableId="577321952">
    <w:abstractNumId w:val="4"/>
  </w:num>
  <w:num w:numId="25" w16cid:durableId="1905293673">
    <w:abstractNumId w:val="13"/>
  </w:num>
  <w:num w:numId="26" w16cid:durableId="1925451105">
    <w:abstractNumId w:val="22"/>
  </w:num>
  <w:num w:numId="27" w16cid:durableId="1369987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3D2"/>
    <w:rsid w:val="0000353A"/>
    <w:rsid w:val="00003BC1"/>
    <w:rsid w:val="000055A1"/>
    <w:rsid w:val="000069AE"/>
    <w:rsid w:val="000069C3"/>
    <w:rsid w:val="000071E5"/>
    <w:rsid w:val="00007B17"/>
    <w:rsid w:val="00013F4E"/>
    <w:rsid w:val="00015CC5"/>
    <w:rsid w:val="00022531"/>
    <w:rsid w:val="000237B9"/>
    <w:rsid w:val="0002582B"/>
    <w:rsid w:val="00025D32"/>
    <w:rsid w:val="00025EA9"/>
    <w:rsid w:val="000306F0"/>
    <w:rsid w:val="00034681"/>
    <w:rsid w:val="000346B4"/>
    <w:rsid w:val="00034D01"/>
    <w:rsid w:val="00034DFC"/>
    <w:rsid w:val="00037B0F"/>
    <w:rsid w:val="00041434"/>
    <w:rsid w:val="00043286"/>
    <w:rsid w:val="000459E4"/>
    <w:rsid w:val="000529DA"/>
    <w:rsid w:val="00053C0F"/>
    <w:rsid w:val="00054FC6"/>
    <w:rsid w:val="000555B8"/>
    <w:rsid w:val="0005574D"/>
    <w:rsid w:val="00060661"/>
    <w:rsid w:val="00060C7F"/>
    <w:rsid w:val="000624A2"/>
    <w:rsid w:val="000632BE"/>
    <w:rsid w:val="00067838"/>
    <w:rsid w:val="00070A0D"/>
    <w:rsid w:val="000713E9"/>
    <w:rsid w:val="00071EB2"/>
    <w:rsid w:val="00072877"/>
    <w:rsid w:val="0007544D"/>
    <w:rsid w:val="00075F7A"/>
    <w:rsid w:val="00083581"/>
    <w:rsid w:val="00091A53"/>
    <w:rsid w:val="000957EF"/>
    <w:rsid w:val="00097654"/>
    <w:rsid w:val="000A0DC3"/>
    <w:rsid w:val="000A2FFF"/>
    <w:rsid w:val="000A38E7"/>
    <w:rsid w:val="000A5381"/>
    <w:rsid w:val="000A5CF6"/>
    <w:rsid w:val="000A7386"/>
    <w:rsid w:val="000A78DA"/>
    <w:rsid w:val="000B1EC4"/>
    <w:rsid w:val="000B1F09"/>
    <w:rsid w:val="000B33CB"/>
    <w:rsid w:val="000B37F0"/>
    <w:rsid w:val="000B401C"/>
    <w:rsid w:val="000B52CF"/>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4D76"/>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5B5"/>
    <w:rsid w:val="00141EF4"/>
    <w:rsid w:val="00143112"/>
    <w:rsid w:val="00143841"/>
    <w:rsid w:val="00143930"/>
    <w:rsid w:val="001442ED"/>
    <w:rsid w:val="001459BF"/>
    <w:rsid w:val="001516BC"/>
    <w:rsid w:val="00152714"/>
    <w:rsid w:val="0015335D"/>
    <w:rsid w:val="00153AAE"/>
    <w:rsid w:val="00153E14"/>
    <w:rsid w:val="0015469C"/>
    <w:rsid w:val="00157AD5"/>
    <w:rsid w:val="00163B92"/>
    <w:rsid w:val="001647B3"/>
    <w:rsid w:val="00166B0E"/>
    <w:rsid w:val="00167CF0"/>
    <w:rsid w:val="00170493"/>
    <w:rsid w:val="001709F9"/>
    <w:rsid w:val="001712EC"/>
    <w:rsid w:val="00172AE7"/>
    <w:rsid w:val="0017313D"/>
    <w:rsid w:val="0017599C"/>
    <w:rsid w:val="00175B1B"/>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A6FEB"/>
    <w:rsid w:val="001B0C49"/>
    <w:rsid w:val="001B0CC6"/>
    <w:rsid w:val="001B16BD"/>
    <w:rsid w:val="001B2B48"/>
    <w:rsid w:val="001B3565"/>
    <w:rsid w:val="001B4AC1"/>
    <w:rsid w:val="001B5657"/>
    <w:rsid w:val="001B6ADB"/>
    <w:rsid w:val="001C2B6F"/>
    <w:rsid w:val="001C30FA"/>
    <w:rsid w:val="001C4FFD"/>
    <w:rsid w:val="001C51DD"/>
    <w:rsid w:val="001C59D8"/>
    <w:rsid w:val="001C5FA5"/>
    <w:rsid w:val="001C6776"/>
    <w:rsid w:val="001D2EFB"/>
    <w:rsid w:val="001D32A3"/>
    <w:rsid w:val="001D32E5"/>
    <w:rsid w:val="001D3923"/>
    <w:rsid w:val="001D637C"/>
    <w:rsid w:val="001D72B0"/>
    <w:rsid w:val="001D7ABB"/>
    <w:rsid w:val="001E208C"/>
    <w:rsid w:val="001E2F6D"/>
    <w:rsid w:val="001E37C9"/>
    <w:rsid w:val="001E3B6B"/>
    <w:rsid w:val="001E44F0"/>
    <w:rsid w:val="001E4CDB"/>
    <w:rsid w:val="001E50D2"/>
    <w:rsid w:val="001E5102"/>
    <w:rsid w:val="001E5D1F"/>
    <w:rsid w:val="001E6112"/>
    <w:rsid w:val="001F203D"/>
    <w:rsid w:val="001F5B3B"/>
    <w:rsid w:val="00200AAA"/>
    <w:rsid w:val="00201BD8"/>
    <w:rsid w:val="002051C4"/>
    <w:rsid w:val="0020569C"/>
    <w:rsid w:val="002103F5"/>
    <w:rsid w:val="0021101C"/>
    <w:rsid w:val="00211997"/>
    <w:rsid w:val="0021629E"/>
    <w:rsid w:val="002169E5"/>
    <w:rsid w:val="00217728"/>
    <w:rsid w:val="00221268"/>
    <w:rsid w:val="00222384"/>
    <w:rsid w:val="00222EC9"/>
    <w:rsid w:val="00224B3C"/>
    <w:rsid w:val="00226551"/>
    <w:rsid w:val="0023017B"/>
    <w:rsid w:val="00230A33"/>
    <w:rsid w:val="00231B04"/>
    <w:rsid w:val="00233111"/>
    <w:rsid w:val="00235AC4"/>
    <w:rsid w:val="0023702C"/>
    <w:rsid w:val="002377C2"/>
    <w:rsid w:val="00241112"/>
    <w:rsid w:val="002418E4"/>
    <w:rsid w:val="00243D28"/>
    <w:rsid w:val="00244CF5"/>
    <w:rsid w:val="002466E5"/>
    <w:rsid w:val="0024672D"/>
    <w:rsid w:val="00250EF5"/>
    <w:rsid w:val="002551A7"/>
    <w:rsid w:val="00255FFD"/>
    <w:rsid w:val="002579F1"/>
    <w:rsid w:val="00257EF4"/>
    <w:rsid w:val="00262DE2"/>
    <w:rsid w:val="00263895"/>
    <w:rsid w:val="002643BF"/>
    <w:rsid w:val="00264824"/>
    <w:rsid w:val="00264A2E"/>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5D82"/>
    <w:rsid w:val="00297276"/>
    <w:rsid w:val="002A12D5"/>
    <w:rsid w:val="002A1FD1"/>
    <w:rsid w:val="002A2EE8"/>
    <w:rsid w:val="002A3C6C"/>
    <w:rsid w:val="002A43E9"/>
    <w:rsid w:val="002A5344"/>
    <w:rsid w:val="002A7B8B"/>
    <w:rsid w:val="002B07C1"/>
    <w:rsid w:val="002B0E19"/>
    <w:rsid w:val="002B47FA"/>
    <w:rsid w:val="002B61E6"/>
    <w:rsid w:val="002B64B1"/>
    <w:rsid w:val="002C0004"/>
    <w:rsid w:val="002C0614"/>
    <w:rsid w:val="002C1482"/>
    <w:rsid w:val="002C7E10"/>
    <w:rsid w:val="002D11A9"/>
    <w:rsid w:val="002D46A8"/>
    <w:rsid w:val="002D69A3"/>
    <w:rsid w:val="002E05E8"/>
    <w:rsid w:val="002E2024"/>
    <w:rsid w:val="002E2380"/>
    <w:rsid w:val="002E2493"/>
    <w:rsid w:val="002E388D"/>
    <w:rsid w:val="002E4349"/>
    <w:rsid w:val="002E4F5F"/>
    <w:rsid w:val="002E5E78"/>
    <w:rsid w:val="002E78E3"/>
    <w:rsid w:val="002F1141"/>
    <w:rsid w:val="002F3EF4"/>
    <w:rsid w:val="002F4979"/>
    <w:rsid w:val="002F6DEE"/>
    <w:rsid w:val="002F74FB"/>
    <w:rsid w:val="002F786C"/>
    <w:rsid w:val="002F7BA9"/>
    <w:rsid w:val="00300630"/>
    <w:rsid w:val="0030149E"/>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62EE"/>
    <w:rsid w:val="00357C69"/>
    <w:rsid w:val="00360C9B"/>
    <w:rsid w:val="00362965"/>
    <w:rsid w:val="00363344"/>
    <w:rsid w:val="00365C79"/>
    <w:rsid w:val="00367718"/>
    <w:rsid w:val="00370D23"/>
    <w:rsid w:val="00372685"/>
    <w:rsid w:val="00372DCA"/>
    <w:rsid w:val="00373315"/>
    <w:rsid w:val="003739CB"/>
    <w:rsid w:val="0037477E"/>
    <w:rsid w:val="003752F8"/>
    <w:rsid w:val="00377BF0"/>
    <w:rsid w:val="00377FE1"/>
    <w:rsid w:val="003818D2"/>
    <w:rsid w:val="00381D37"/>
    <w:rsid w:val="00381DBE"/>
    <w:rsid w:val="00382051"/>
    <w:rsid w:val="00383880"/>
    <w:rsid w:val="003842AD"/>
    <w:rsid w:val="003845F4"/>
    <w:rsid w:val="00392DE8"/>
    <w:rsid w:val="003956F6"/>
    <w:rsid w:val="00395D6E"/>
    <w:rsid w:val="003969E3"/>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55"/>
    <w:rsid w:val="003E3DE4"/>
    <w:rsid w:val="003E4A69"/>
    <w:rsid w:val="003E51F1"/>
    <w:rsid w:val="003F116D"/>
    <w:rsid w:val="003F1C09"/>
    <w:rsid w:val="003F352F"/>
    <w:rsid w:val="003F4C16"/>
    <w:rsid w:val="003F57C0"/>
    <w:rsid w:val="003F74AD"/>
    <w:rsid w:val="003F74E6"/>
    <w:rsid w:val="0040083B"/>
    <w:rsid w:val="004031B6"/>
    <w:rsid w:val="00404755"/>
    <w:rsid w:val="00404C21"/>
    <w:rsid w:val="004063F5"/>
    <w:rsid w:val="00407D40"/>
    <w:rsid w:val="00407E18"/>
    <w:rsid w:val="0041106F"/>
    <w:rsid w:val="00411AD4"/>
    <w:rsid w:val="004136F3"/>
    <w:rsid w:val="004165D5"/>
    <w:rsid w:val="0041720F"/>
    <w:rsid w:val="00417381"/>
    <w:rsid w:val="00417ABB"/>
    <w:rsid w:val="00417E85"/>
    <w:rsid w:val="004212D7"/>
    <w:rsid w:val="00421D07"/>
    <w:rsid w:val="00422FBF"/>
    <w:rsid w:val="0042711C"/>
    <w:rsid w:val="00431752"/>
    <w:rsid w:val="004322D6"/>
    <w:rsid w:val="004325DB"/>
    <w:rsid w:val="0043608A"/>
    <w:rsid w:val="00437B2A"/>
    <w:rsid w:val="004423A7"/>
    <w:rsid w:val="00444053"/>
    <w:rsid w:val="0044523A"/>
    <w:rsid w:val="004538DB"/>
    <w:rsid w:val="00453E1D"/>
    <w:rsid w:val="00453F80"/>
    <w:rsid w:val="004577C3"/>
    <w:rsid w:val="00457DF5"/>
    <w:rsid w:val="00463534"/>
    <w:rsid w:val="00465EB0"/>
    <w:rsid w:val="00465FE6"/>
    <w:rsid w:val="00466649"/>
    <w:rsid w:val="00471BE3"/>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C4F8F"/>
    <w:rsid w:val="004D2D22"/>
    <w:rsid w:val="004D316E"/>
    <w:rsid w:val="004D48D0"/>
    <w:rsid w:val="004D61A5"/>
    <w:rsid w:val="004E13D2"/>
    <w:rsid w:val="004E1A3B"/>
    <w:rsid w:val="004E3555"/>
    <w:rsid w:val="004E38B8"/>
    <w:rsid w:val="004E4C9D"/>
    <w:rsid w:val="004E5E39"/>
    <w:rsid w:val="004E5E54"/>
    <w:rsid w:val="004E7F99"/>
    <w:rsid w:val="004F0B84"/>
    <w:rsid w:val="004F0F89"/>
    <w:rsid w:val="004F1B5C"/>
    <w:rsid w:val="004F1D96"/>
    <w:rsid w:val="004F34F8"/>
    <w:rsid w:val="004F75D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0854"/>
    <w:rsid w:val="005332F6"/>
    <w:rsid w:val="0053355B"/>
    <w:rsid w:val="00533704"/>
    <w:rsid w:val="00533910"/>
    <w:rsid w:val="005357D4"/>
    <w:rsid w:val="00535D33"/>
    <w:rsid w:val="005368EF"/>
    <w:rsid w:val="00536F74"/>
    <w:rsid w:val="00537370"/>
    <w:rsid w:val="00537E0B"/>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018A"/>
    <w:rsid w:val="00572411"/>
    <w:rsid w:val="00575970"/>
    <w:rsid w:val="0057599B"/>
    <w:rsid w:val="00576679"/>
    <w:rsid w:val="00580E66"/>
    <w:rsid w:val="00580F84"/>
    <w:rsid w:val="00580FD6"/>
    <w:rsid w:val="005817EE"/>
    <w:rsid w:val="00583045"/>
    <w:rsid w:val="00583C55"/>
    <w:rsid w:val="00585C7F"/>
    <w:rsid w:val="00587D99"/>
    <w:rsid w:val="00590AB0"/>
    <w:rsid w:val="005910FD"/>
    <w:rsid w:val="00592D96"/>
    <w:rsid w:val="00593877"/>
    <w:rsid w:val="00593CB4"/>
    <w:rsid w:val="0059413D"/>
    <w:rsid w:val="00595C2A"/>
    <w:rsid w:val="005973B3"/>
    <w:rsid w:val="005A00AE"/>
    <w:rsid w:val="005A0B20"/>
    <w:rsid w:val="005A1D11"/>
    <w:rsid w:val="005A6419"/>
    <w:rsid w:val="005A712F"/>
    <w:rsid w:val="005B24E5"/>
    <w:rsid w:val="005B3482"/>
    <w:rsid w:val="005B6113"/>
    <w:rsid w:val="005B7097"/>
    <w:rsid w:val="005B71CD"/>
    <w:rsid w:val="005B7712"/>
    <w:rsid w:val="005C10DD"/>
    <w:rsid w:val="005C242C"/>
    <w:rsid w:val="005C4EE2"/>
    <w:rsid w:val="005C6C56"/>
    <w:rsid w:val="005D2382"/>
    <w:rsid w:val="005D367D"/>
    <w:rsid w:val="005D53C4"/>
    <w:rsid w:val="005D6B78"/>
    <w:rsid w:val="005E0DE8"/>
    <w:rsid w:val="005E0F50"/>
    <w:rsid w:val="005E0F91"/>
    <w:rsid w:val="005E1EF1"/>
    <w:rsid w:val="005E298B"/>
    <w:rsid w:val="005E29A2"/>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4D49"/>
    <w:rsid w:val="006158D8"/>
    <w:rsid w:val="00615D54"/>
    <w:rsid w:val="006169D7"/>
    <w:rsid w:val="00616B06"/>
    <w:rsid w:val="00617317"/>
    <w:rsid w:val="00622DAD"/>
    <w:rsid w:val="00623456"/>
    <w:rsid w:val="006238D8"/>
    <w:rsid w:val="00623F6A"/>
    <w:rsid w:val="00624280"/>
    <w:rsid w:val="00624792"/>
    <w:rsid w:val="00624C54"/>
    <w:rsid w:val="00625A2A"/>
    <w:rsid w:val="006330FA"/>
    <w:rsid w:val="00634901"/>
    <w:rsid w:val="00635F12"/>
    <w:rsid w:val="00636093"/>
    <w:rsid w:val="00636E02"/>
    <w:rsid w:val="00637485"/>
    <w:rsid w:val="00637DAD"/>
    <w:rsid w:val="00641232"/>
    <w:rsid w:val="006446EA"/>
    <w:rsid w:val="0065242D"/>
    <w:rsid w:val="006527DC"/>
    <w:rsid w:val="00652CAD"/>
    <w:rsid w:val="00652E98"/>
    <w:rsid w:val="00656F2F"/>
    <w:rsid w:val="006630BE"/>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3DD"/>
    <w:rsid w:val="006A48BA"/>
    <w:rsid w:val="006A4D2B"/>
    <w:rsid w:val="006B1368"/>
    <w:rsid w:val="006B20E7"/>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2B19"/>
    <w:rsid w:val="006E3B0E"/>
    <w:rsid w:val="006E5CB4"/>
    <w:rsid w:val="006E5FB0"/>
    <w:rsid w:val="006E64CB"/>
    <w:rsid w:val="006E6D92"/>
    <w:rsid w:val="006E7936"/>
    <w:rsid w:val="006F0F7A"/>
    <w:rsid w:val="006F15F6"/>
    <w:rsid w:val="006F1CD5"/>
    <w:rsid w:val="006F5502"/>
    <w:rsid w:val="006F5C6C"/>
    <w:rsid w:val="006F62E7"/>
    <w:rsid w:val="00700972"/>
    <w:rsid w:val="00702AD1"/>
    <w:rsid w:val="00706644"/>
    <w:rsid w:val="00707067"/>
    <w:rsid w:val="007071C1"/>
    <w:rsid w:val="00707990"/>
    <w:rsid w:val="0071048E"/>
    <w:rsid w:val="00710A45"/>
    <w:rsid w:val="00712E11"/>
    <w:rsid w:val="007169DE"/>
    <w:rsid w:val="00716DD1"/>
    <w:rsid w:val="0071727B"/>
    <w:rsid w:val="007210D8"/>
    <w:rsid w:val="007236C9"/>
    <w:rsid w:val="00725057"/>
    <w:rsid w:val="0072717B"/>
    <w:rsid w:val="00730AE8"/>
    <w:rsid w:val="007318C9"/>
    <w:rsid w:val="00731D61"/>
    <w:rsid w:val="00731D8E"/>
    <w:rsid w:val="0073303B"/>
    <w:rsid w:val="007346B0"/>
    <w:rsid w:val="00736A9E"/>
    <w:rsid w:val="00736E5D"/>
    <w:rsid w:val="00745083"/>
    <w:rsid w:val="007471F7"/>
    <w:rsid w:val="00751A0E"/>
    <w:rsid w:val="00751EDC"/>
    <w:rsid w:val="007548E2"/>
    <w:rsid w:val="00755E2E"/>
    <w:rsid w:val="00760AC3"/>
    <w:rsid w:val="00762194"/>
    <w:rsid w:val="007624A8"/>
    <w:rsid w:val="00762B6A"/>
    <w:rsid w:val="00762DD3"/>
    <w:rsid w:val="007632E8"/>
    <w:rsid w:val="00764262"/>
    <w:rsid w:val="007645C4"/>
    <w:rsid w:val="00764C08"/>
    <w:rsid w:val="00765268"/>
    <w:rsid w:val="00765B72"/>
    <w:rsid w:val="00765BF8"/>
    <w:rsid w:val="00766952"/>
    <w:rsid w:val="00766A2F"/>
    <w:rsid w:val="007679CB"/>
    <w:rsid w:val="0077051F"/>
    <w:rsid w:val="00771757"/>
    <w:rsid w:val="007726DA"/>
    <w:rsid w:val="00774412"/>
    <w:rsid w:val="0077666C"/>
    <w:rsid w:val="00776DE2"/>
    <w:rsid w:val="00776F95"/>
    <w:rsid w:val="0078058F"/>
    <w:rsid w:val="00781350"/>
    <w:rsid w:val="00781EBC"/>
    <w:rsid w:val="0078212D"/>
    <w:rsid w:val="00785066"/>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04D"/>
    <w:rsid w:val="007B3926"/>
    <w:rsid w:val="007B4FC0"/>
    <w:rsid w:val="007B5401"/>
    <w:rsid w:val="007B6355"/>
    <w:rsid w:val="007B7E03"/>
    <w:rsid w:val="007C06AC"/>
    <w:rsid w:val="007C1607"/>
    <w:rsid w:val="007C2F93"/>
    <w:rsid w:val="007C5B4C"/>
    <w:rsid w:val="007C6565"/>
    <w:rsid w:val="007C69DD"/>
    <w:rsid w:val="007C6A75"/>
    <w:rsid w:val="007D0A40"/>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7F7227"/>
    <w:rsid w:val="00800590"/>
    <w:rsid w:val="0080086E"/>
    <w:rsid w:val="008021C4"/>
    <w:rsid w:val="0080403A"/>
    <w:rsid w:val="0080504C"/>
    <w:rsid w:val="008072D5"/>
    <w:rsid w:val="00810A38"/>
    <w:rsid w:val="00814621"/>
    <w:rsid w:val="008159E2"/>
    <w:rsid w:val="008216BF"/>
    <w:rsid w:val="00824562"/>
    <w:rsid w:val="00827713"/>
    <w:rsid w:val="0083268A"/>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4153"/>
    <w:rsid w:val="008572B6"/>
    <w:rsid w:val="0086048C"/>
    <w:rsid w:val="008604B8"/>
    <w:rsid w:val="008605DA"/>
    <w:rsid w:val="0086566D"/>
    <w:rsid w:val="0087045B"/>
    <w:rsid w:val="00871463"/>
    <w:rsid w:val="00871711"/>
    <w:rsid w:val="008727C5"/>
    <w:rsid w:val="008729DF"/>
    <w:rsid w:val="00873AE1"/>
    <w:rsid w:val="00873FB5"/>
    <w:rsid w:val="00876934"/>
    <w:rsid w:val="0087698B"/>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A6325"/>
    <w:rsid w:val="008B0EC9"/>
    <w:rsid w:val="008B2B68"/>
    <w:rsid w:val="008B3878"/>
    <w:rsid w:val="008B54A6"/>
    <w:rsid w:val="008B5C4D"/>
    <w:rsid w:val="008B672D"/>
    <w:rsid w:val="008C71E6"/>
    <w:rsid w:val="008C7E33"/>
    <w:rsid w:val="008D2077"/>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2660"/>
    <w:rsid w:val="00913ACF"/>
    <w:rsid w:val="009215C0"/>
    <w:rsid w:val="00921E46"/>
    <w:rsid w:val="0092233B"/>
    <w:rsid w:val="0093213D"/>
    <w:rsid w:val="009330F9"/>
    <w:rsid w:val="009331C1"/>
    <w:rsid w:val="0093503F"/>
    <w:rsid w:val="00935D5D"/>
    <w:rsid w:val="009366CD"/>
    <w:rsid w:val="00941C3D"/>
    <w:rsid w:val="00943398"/>
    <w:rsid w:val="00943A56"/>
    <w:rsid w:val="00946047"/>
    <w:rsid w:val="0094664D"/>
    <w:rsid w:val="00946AE5"/>
    <w:rsid w:val="00947819"/>
    <w:rsid w:val="00951A3B"/>
    <w:rsid w:val="00956AA5"/>
    <w:rsid w:val="00962826"/>
    <w:rsid w:val="009637DC"/>
    <w:rsid w:val="00964243"/>
    <w:rsid w:val="009650CA"/>
    <w:rsid w:val="0096531F"/>
    <w:rsid w:val="00965A30"/>
    <w:rsid w:val="00965B14"/>
    <w:rsid w:val="00966951"/>
    <w:rsid w:val="00970D9A"/>
    <w:rsid w:val="00971B59"/>
    <w:rsid w:val="00972D77"/>
    <w:rsid w:val="0097390F"/>
    <w:rsid w:val="009739DF"/>
    <w:rsid w:val="0097492D"/>
    <w:rsid w:val="009825A4"/>
    <w:rsid w:val="00987828"/>
    <w:rsid w:val="009909E4"/>
    <w:rsid w:val="00990A95"/>
    <w:rsid w:val="0099259B"/>
    <w:rsid w:val="00992C0D"/>
    <w:rsid w:val="00996AD2"/>
    <w:rsid w:val="009A0162"/>
    <w:rsid w:val="009A0B4E"/>
    <w:rsid w:val="009A0E6B"/>
    <w:rsid w:val="009A0E71"/>
    <w:rsid w:val="009B150B"/>
    <w:rsid w:val="009B29EF"/>
    <w:rsid w:val="009B3015"/>
    <w:rsid w:val="009B4AC2"/>
    <w:rsid w:val="009C2E22"/>
    <w:rsid w:val="009C4A8C"/>
    <w:rsid w:val="009C6A81"/>
    <w:rsid w:val="009C6D23"/>
    <w:rsid w:val="009C711E"/>
    <w:rsid w:val="009D184A"/>
    <w:rsid w:val="009D2B4D"/>
    <w:rsid w:val="009D4D48"/>
    <w:rsid w:val="009D4E5A"/>
    <w:rsid w:val="009D7994"/>
    <w:rsid w:val="009E0356"/>
    <w:rsid w:val="009E127D"/>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494A"/>
    <w:rsid w:val="00A058DD"/>
    <w:rsid w:val="00A06701"/>
    <w:rsid w:val="00A10097"/>
    <w:rsid w:val="00A10F1A"/>
    <w:rsid w:val="00A11740"/>
    <w:rsid w:val="00A15C45"/>
    <w:rsid w:val="00A17924"/>
    <w:rsid w:val="00A17CB4"/>
    <w:rsid w:val="00A208AB"/>
    <w:rsid w:val="00A212DB"/>
    <w:rsid w:val="00A216D8"/>
    <w:rsid w:val="00A2304C"/>
    <w:rsid w:val="00A23A94"/>
    <w:rsid w:val="00A2479F"/>
    <w:rsid w:val="00A3206B"/>
    <w:rsid w:val="00A33781"/>
    <w:rsid w:val="00A40BE9"/>
    <w:rsid w:val="00A4313B"/>
    <w:rsid w:val="00A4375B"/>
    <w:rsid w:val="00A45119"/>
    <w:rsid w:val="00A457E1"/>
    <w:rsid w:val="00A475C8"/>
    <w:rsid w:val="00A5037F"/>
    <w:rsid w:val="00A50526"/>
    <w:rsid w:val="00A52807"/>
    <w:rsid w:val="00A547BF"/>
    <w:rsid w:val="00A562D0"/>
    <w:rsid w:val="00A57011"/>
    <w:rsid w:val="00A5796F"/>
    <w:rsid w:val="00A617CB"/>
    <w:rsid w:val="00A625EF"/>
    <w:rsid w:val="00A6312B"/>
    <w:rsid w:val="00A653D9"/>
    <w:rsid w:val="00A66693"/>
    <w:rsid w:val="00A70020"/>
    <w:rsid w:val="00A710D4"/>
    <w:rsid w:val="00A756CA"/>
    <w:rsid w:val="00A77D4F"/>
    <w:rsid w:val="00A85AE8"/>
    <w:rsid w:val="00A86684"/>
    <w:rsid w:val="00A8674B"/>
    <w:rsid w:val="00A86A48"/>
    <w:rsid w:val="00AA5C96"/>
    <w:rsid w:val="00AA7E81"/>
    <w:rsid w:val="00AB0F6A"/>
    <w:rsid w:val="00AB1160"/>
    <w:rsid w:val="00AB1BBE"/>
    <w:rsid w:val="00AB3348"/>
    <w:rsid w:val="00AB4D6C"/>
    <w:rsid w:val="00AC11D3"/>
    <w:rsid w:val="00AC3744"/>
    <w:rsid w:val="00AC43CD"/>
    <w:rsid w:val="00AC6053"/>
    <w:rsid w:val="00AC6AD5"/>
    <w:rsid w:val="00AD0BD6"/>
    <w:rsid w:val="00AD3324"/>
    <w:rsid w:val="00AD357F"/>
    <w:rsid w:val="00AD4B90"/>
    <w:rsid w:val="00AD5F54"/>
    <w:rsid w:val="00AD62F4"/>
    <w:rsid w:val="00AE2876"/>
    <w:rsid w:val="00AE28EA"/>
    <w:rsid w:val="00AE5E26"/>
    <w:rsid w:val="00AE68F4"/>
    <w:rsid w:val="00AE7C51"/>
    <w:rsid w:val="00AF1D9A"/>
    <w:rsid w:val="00AF261B"/>
    <w:rsid w:val="00AF663A"/>
    <w:rsid w:val="00AF7711"/>
    <w:rsid w:val="00B02004"/>
    <w:rsid w:val="00B022A2"/>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670F"/>
    <w:rsid w:val="00B37FE0"/>
    <w:rsid w:val="00B4257E"/>
    <w:rsid w:val="00B44333"/>
    <w:rsid w:val="00B46F28"/>
    <w:rsid w:val="00B51134"/>
    <w:rsid w:val="00B52502"/>
    <w:rsid w:val="00B53817"/>
    <w:rsid w:val="00B53F45"/>
    <w:rsid w:val="00B54158"/>
    <w:rsid w:val="00B547FC"/>
    <w:rsid w:val="00B5620B"/>
    <w:rsid w:val="00B56E4E"/>
    <w:rsid w:val="00B60DF7"/>
    <w:rsid w:val="00B61303"/>
    <w:rsid w:val="00B6322F"/>
    <w:rsid w:val="00B643EE"/>
    <w:rsid w:val="00B645B3"/>
    <w:rsid w:val="00B65221"/>
    <w:rsid w:val="00B653D3"/>
    <w:rsid w:val="00B66FA3"/>
    <w:rsid w:val="00B75889"/>
    <w:rsid w:val="00B759D5"/>
    <w:rsid w:val="00B813A8"/>
    <w:rsid w:val="00B81612"/>
    <w:rsid w:val="00B81651"/>
    <w:rsid w:val="00B82615"/>
    <w:rsid w:val="00B8471F"/>
    <w:rsid w:val="00B907EC"/>
    <w:rsid w:val="00B90E2E"/>
    <w:rsid w:val="00B9663C"/>
    <w:rsid w:val="00B976B5"/>
    <w:rsid w:val="00BA2E87"/>
    <w:rsid w:val="00BA2FEF"/>
    <w:rsid w:val="00BA3B8C"/>
    <w:rsid w:val="00BA4172"/>
    <w:rsid w:val="00BA4FB6"/>
    <w:rsid w:val="00BA733E"/>
    <w:rsid w:val="00BA796B"/>
    <w:rsid w:val="00BB23EB"/>
    <w:rsid w:val="00BB74ED"/>
    <w:rsid w:val="00BB753F"/>
    <w:rsid w:val="00BC03A3"/>
    <w:rsid w:val="00BC087D"/>
    <w:rsid w:val="00BC19C3"/>
    <w:rsid w:val="00BC202A"/>
    <w:rsid w:val="00BC2D7B"/>
    <w:rsid w:val="00BC2EA8"/>
    <w:rsid w:val="00BC4044"/>
    <w:rsid w:val="00BC5721"/>
    <w:rsid w:val="00BD03A8"/>
    <w:rsid w:val="00BD1487"/>
    <w:rsid w:val="00BD21E4"/>
    <w:rsid w:val="00BD323F"/>
    <w:rsid w:val="00BD6084"/>
    <w:rsid w:val="00BE0271"/>
    <w:rsid w:val="00BE0F88"/>
    <w:rsid w:val="00BE1511"/>
    <w:rsid w:val="00BE22B0"/>
    <w:rsid w:val="00BE23A4"/>
    <w:rsid w:val="00BE3768"/>
    <w:rsid w:val="00BE5E22"/>
    <w:rsid w:val="00BE65FC"/>
    <w:rsid w:val="00BF1183"/>
    <w:rsid w:val="00BF28F8"/>
    <w:rsid w:val="00BF5F55"/>
    <w:rsid w:val="00BF69D6"/>
    <w:rsid w:val="00C027C4"/>
    <w:rsid w:val="00C0321C"/>
    <w:rsid w:val="00C032C7"/>
    <w:rsid w:val="00C03FEE"/>
    <w:rsid w:val="00C045AF"/>
    <w:rsid w:val="00C05D7A"/>
    <w:rsid w:val="00C06674"/>
    <w:rsid w:val="00C0682C"/>
    <w:rsid w:val="00C06EDD"/>
    <w:rsid w:val="00C071CE"/>
    <w:rsid w:val="00C11252"/>
    <w:rsid w:val="00C11DC4"/>
    <w:rsid w:val="00C12772"/>
    <w:rsid w:val="00C132C5"/>
    <w:rsid w:val="00C14247"/>
    <w:rsid w:val="00C157D5"/>
    <w:rsid w:val="00C174DA"/>
    <w:rsid w:val="00C21027"/>
    <w:rsid w:val="00C22C7F"/>
    <w:rsid w:val="00C25B3E"/>
    <w:rsid w:val="00C25E94"/>
    <w:rsid w:val="00C267D3"/>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79"/>
    <w:rsid w:val="00C51EAB"/>
    <w:rsid w:val="00C52158"/>
    <w:rsid w:val="00C52789"/>
    <w:rsid w:val="00C53716"/>
    <w:rsid w:val="00C61DDF"/>
    <w:rsid w:val="00C634A6"/>
    <w:rsid w:val="00C638DF"/>
    <w:rsid w:val="00C63EBD"/>
    <w:rsid w:val="00C653FB"/>
    <w:rsid w:val="00C70850"/>
    <w:rsid w:val="00C7097F"/>
    <w:rsid w:val="00C72B4C"/>
    <w:rsid w:val="00C73F4C"/>
    <w:rsid w:val="00C7482F"/>
    <w:rsid w:val="00C75B4D"/>
    <w:rsid w:val="00C81226"/>
    <w:rsid w:val="00C81839"/>
    <w:rsid w:val="00C81C94"/>
    <w:rsid w:val="00C833E9"/>
    <w:rsid w:val="00C84EB4"/>
    <w:rsid w:val="00C859F8"/>
    <w:rsid w:val="00C86C5B"/>
    <w:rsid w:val="00C92048"/>
    <w:rsid w:val="00C93F53"/>
    <w:rsid w:val="00C954F3"/>
    <w:rsid w:val="00C961E3"/>
    <w:rsid w:val="00CA109F"/>
    <w:rsid w:val="00CA203F"/>
    <w:rsid w:val="00CA6A01"/>
    <w:rsid w:val="00CA7375"/>
    <w:rsid w:val="00CB00A6"/>
    <w:rsid w:val="00CB1C83"/>
    <w:rsid w:val="00CB1FE2"/>
    <w:rsid w:val="00CB339D"/>
    <w:rsid w:val="00CB5071"/>
    <w:rsid w:val="00CB5551"/>
    <w:rsid w:val="00CB5D0B"/>
    <w:rsid w:val="00CB67A4"/>
    <w:rsid w:val="00CB765E"/>
    <w:rsid w:val="00CC0935"/>
    <w:rsid w:val="00CC529B"/>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11F82"/>
    <w:rsid w:val="00D15EA3"/>
    <w:rsid w:val="00D1610A"/>
    <w:rsid w:val="00D165AE"/>
    <w:rsid w:val="00D20A6C"/>
    <w:rsid w:val="00D20C45"/>
    <w:rsid w:val="00D20C66"/>
    <w:rsid w:val="00D2174A"/>
    <w:rsid w:val="00D2277E"/>
    <w:rsid w:val="00D22A84"/>
    <w:rsid w:val="00D3144E"/>
    <w:rsid w:val="00D321A9"/>
    <w:rsid w:val="00D32A59"/>
    <w:rsid w:val="00D337AA"/>
    <w:rsid w:val="00D44ED6"/>
    <w:rsid w:val="00D45988"/>
    <w:rsid w:val="00D468A2"/>
    <w:rsid w:val="00D5090F"/>
    <w:rsid w:val="00D51210"/>
    <w:rsid w:val="00D51A52"/>
    <w:rsid w:val="00D51B37"/>
    <w:rsid w:val="00D534CC"/>
    <w:rsid w:val="00D56C5A"/>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A76B0"/>
    <w:rsid w:val="00DB4A4B"/>
    <w:rsid w:val="00DB6D77"/>
    <w:rsid w:val="00DB7E0A"/>
    <w:rsid w:val="00DC1305"/>
    <w:rsid w:val="00DC2F58"/>
    <w:rsid w:val="00DC3C7F"/>
    <w:rsid w:val="00DC514A"/>
    <w:rsid w:val="00DC5232"/>
    <w:rsid w:val="00DC5816"/>
    <w:rsid w:val="00DC5914"/>
    <w:rsid w:val="00DC6B1E"/>
    <w:rsid w:val="00DC71D3"/>
    <w:rsid w:val="00DC7DF7"/>
    <w:rsid w:val="00DD00AB"/>
    <w:rsid w:val="00DD0A06"/>
    <w:rsid w:val="00DD2A98"/>
    <w:rsid w:val="00DD488F"/>
    <w:rsid w:val="00DE3491"/>
    <w:rsid w:val="00DE39D4"/>
    <w:rsid w:val="00DE3F7F"/>
    <w:rsid w:val="00DE5A18"/>
    <w:rsid w:val="00DF0AB9"/>
    <w:rsid w:val="00DF30BD"/>
    <w:rsid w:val="00DF4A4C"/>
    <w:rsid w:val="00E0049C"/>
    <w:rsid w:val="00E01774"/>
    <w:rsid w:val="00E05DD6"/>
    <w:rsid w:val="00E1322D"/>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0A01"/>
    <w:rsid w:val="00E41EF5"/>
    <w:rsid w:val="00E42100"/>
    <w:rsid w:val="00E43244"/>
    <w:rsid w:val="00E5029D"/>
    <w:rsid w:val="00E50680"/>
    <w:rsid w:val="00E50CEE"/>
    <w:rsid w:val="00E557E8"/>
    <w:rsid w:val="00E6186C"/>
    <w:rsid w:val="00E648C1"/>
    <w:rsid w:val="00E64965"/>
    <w:rsid w:val="00E66539"/>
    <w:rsid w:val="00E66924"/>
    <w:rsid w:val="00E6738A"/>
    <w:rsid w:val="00E6785A"/>
    <w:rsid w:val="00E734AA"/>
    <w:rsid w:val="00E77103"/>
    <w:rsid w:val="00E804DB"/>
    <w:rsid w:val="00E80C63"/>
    <w:rsid w:val="00E82F3A"/>
    <w:rsid w:val="00E82F92"/>
    <w:rsid w:val="00E83A03"/>
    <w:rsid w:val="00E83A07"/>
    <w:rsid w:val="00E87D5C"/>
    <w:rsid w:val="00E90CA6"/>
    <w:rsid w:val="00E93114"/>
    <w:rsid w:val="00E93E0C"/>
    <w:rsid w:val="00E96204"/>
    <w:rsid w:val="00E97AB6"/>
    <w:rsid w:val="00EA0448"/>
    <w:rsid w:val="00EA111C"/>
    <w:rsid w:val="00EA1636"/>
    <w:rsid w:val="00EA166E"/>
    <w:rsid w:val="00EA2802"/>
    <w:rsid w:val="00EA2F71"/>
    <w:rsid w:val="00EA3D6B"/>
    <w:rsid w:val="00EA7335"/>
    <w:rsid w:val="00EB1DEE"/>
    <w:rsid w:val="00EB1E10"/>
    <w:rsid w:val="00EB43B8"/>
    <w:rsid w:val="00EB45CB"/>
    <w:rsid w:val="00EB501A"/>
    <w:rsid w:val="00EB6187"/>
    <w:rsid w:val="00EC1366"/>
    <w:rsid w:val="00EC15E5"/>
    <w:rsid w:val="00EC4242"/>
    <w:rsid w:val="00EC6158"/>
    <w:rsid w:val="00EC6290"/>
    <w:rsid w:val="00EC6ED3"/>
    <w:rsid w:val="00ED0346"/>
    <w:rsid w:val="00ED0E5E"/>
    <w:rsid w:val="00ED4CC5"/>
    <w:rsid w:val="00ED6893"/>
    <w:rsid w:val="00ED7C6F"/>
    <w:rsid w:val="00EE090C"/>
    <w:rsid w:val="00EE09CD"/>
    <w:rsid w:val="00EE0E8D"/>
    <w:rsid w:val="00EE1384"/>
    <w:rsid w:val="00EE2733"/>
    <w:rsid w:val="00EE3B9A"/>
    <w:rsid w:val="00EE6FD3"/>
    <w:rsid w:val="00EE7AF0"/>
    <w:rsid w:val="00EF0B88"/>
    <w:rsid w:val="00EF2006"/>
    <w:rsid w:val="00EF7638"/>
    <w:rsid w:val="00EF7BDB"/>
    <w:rsid w:val="00F01497"/>
    <w:rsid w:val="00F0341A"/>
    <w:rsid w:val="00F110F7"/>
    <w:rsid w:val="00F118FD"/>
    <w:rsid w:val="00F16009"/>
    <w:rsid w:val="00F16087"/>
    <w:rsid w:val="00F1635D"/>
    <w:rsid w:val="00F20644"/>
    <w:rsid w:val="00F208E1"/>
    <w:rsid w:val="00F23840"/>
    <w:rsid w:val="00F24A92"/>
    <w:rsid w:val="00F267BB"/>
    <w:rsid w:val="00F27B3B"/>
    <w:rsid w:val="00F3046E"/>
    <w:rsid w:val="00F30881"/>
    <w:rsid w:val="00F3463C"/>
    <w:rsid w:val="00F348CC"/>
    <w:rsid w:val="00F35627"/>
    <w:rsid w:val="00F40555"/>
    <w:rsid w:val="00F418DE"/>
    <w:rsid w:val="00F41E33"/>
    <w:rsid w:val="00F422E3"/>
    <w:rsid w:val="00F443F2"/>
    <w:rsid w:val="00F46C8A"/>
    <w:rsid w:val="00F47203"/>
    <w:rsid w:val="00F52D7F"/>
    <w:rsid w:val="00F52E66"/>
    <w:rsid w:val="00F5445B"/>
    <w:rsid w:val="00F60DDB"/>
    <w:rsid w:val="00F62634"/>
    <w:rsid w:val="00F652DC"/>
    <w:rsid w:val="00F7215E"/>
    <w:rsid w:val="00F7413E"/>
    <w:rsid w:val="00F74427"/>
    <w:rsid w:val="00F750AF"/>
    <w:rsid w:val="00F75C85"/>
    <w:rsid w:val="00F80A47"/>
    <w:rsid w:val="00F82501"/>
    <w:rsid w:val="00F841C7"/>
    <w:rsid w:val="00F85C0D"/>
    <w:rsid w:val="00F8793A"/>
    <w:rsid w:val="00F87A1F"/>
    <w:rsid w:val="00F90968"/>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2835"/>
    <w:rsid w:val="00FE3C87"/>
    <w:rsid w:val="00FE63A0"/>
    <w:rsid w:val="00FE649C"/>
    <w:rsid w:val="00FE6D87"/>
    <w:rsid w:val="00FE73FA"/>
    <w:rsid w:val="00FF1828"/>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character" w:styleId="af7">
    <w:name w:val="Emphasis"/>
    <w:basedOn w:val="a0"/>
    <w:qFormat/>
    <w:locked/>
    <w:rsid w:val="001D3923"/>
    <w:rPr>
      <w:i/>
      <w:iCs/>
    </w:rPr>
  </w:style>
  <w:style w:type="paragraph" w:styleId="af8">
    <w:name w:val="No Spacing"/>
    <w:uiPriority w:val="1"/>
    <w:qFormat/>
    <w:rsid w:val="007104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6AEB-2951-4EEE-8400-32454E44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1307</Words>
  <Characters>9026</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4</cp:revision>
  <cp:lastPrinted>2023-03-10T08:59:00Z</cp:lastPrinted>
  <dcterms:created xsi:type="dcterms:W3CDTF">2023-03-10T08:59:00Z</dcterms:created>
  <dcterms:modified xsi:type="dcterms:W3CDTF">2023-03-15T08:10:00Z</dcterms:modified>
</cp:coreProperties>
</file>